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A3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件</w:t>
      </w:r>
    </w:p>
    <w:p w14:paraId="64555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平原示范区管委会</w:t>
      </w:r>
    </w:p>
    <w:p w14:paraId="59AF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52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52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52"/>
        </w:rPr>
        <w:t>重大行政决策事项目录</w:t>
      </w:r>
    </w:p>
    <w:p w14:paraId="13991F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tbl>
      <w:tblPr>
        <w:tblStyle w:val="5"/>
        <w:tblW w:w="10064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5945"/>
        <w:gridCol w:w="1514"/>
        <w:gridCol w:w="1595"/>
      </w:tblGrid>
      <w:tr w14:paraId="59EB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 w14:paraId="4548FD2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45" w:type="dxa"/>
            <w:noWrap w:val="0"/>
            <w:vAlign w:val="center"/>
          </w:tcPr>
          <w:p w14:paraId="76EE6A6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514" w:type="dxa"/>
            <w:noWrap w:val="0"/>
            <w:vAlign w:val="center"/>
          </w:tcPr>
          <w:p w14:paraId="5593A2B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595" w:type="dxa"/>
            <w:noWrap w:val="0"/>
            <w:vAlign w:val="center"/>
          </w:tcPr>
          <w:p w14:paraId="6ACAA55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时间安排</w:t>
            </w:r>
          </w:p>
        </w:tc>
      </w:tr>
      <w:tr w14:paraId="22D1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10" w:type="dxa"/>
            <w:noWrap w:val="0"/>
            <w:vAlign w:val="center"/>
          </w:tcPr>
          <w:p w14:paraId="50D4C33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5" w:type="dxa"/>
            <w:noWrap w:val="0"/>
            <w:vAlign w:val="center"/>
          </w:tcPr>
          <w:p w14:paraId="4A27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平原示范区2025年规范性文件清理工作</w:t>
            </w:r>
          </w:p>
        </w:tc>
        <w:tc>
          <w:tcPr>
            <w:tcW w:w="1514" w:type="dxa"/>
            <w:noWrap w:val="0"/>
            <w:vAlign w:val="center"/>
          </w:tcPr>
          <w:p w14:paraId="54E5B5B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综合办</w:t>
            </w:r>
          </w:p>
        </w:tc>
        <w:tc>
          <w:tcPr>
            <w:tcW w:w="1595" w:type="dxa"/>
            <w:noWrap w:val="0"/>
            <w:vAlign w:val="center"/>
          </w:tcPr>
          <w:p w14:paraId="4581CD7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三季度</w:t>
            </w:r>
          </w:p>
        </w:tc>
      </w:tr>
      <w:tr w14:paraId="3D4F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10" w:type="dxa"/>
            <w:noWrap w:val="0"/>
            <w:vAlign w:val="center"/>
          </w:tcPr>
          <w:p w14:paraId="74089560">
            <w:pPr>
              <w:pStyle w:val="2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45" w:type="dxa"/>
            <w:noWrap w:val="0"/>
            <w:vAlign w:val="center"/>
          </w:tcPr>
          <w:p w14:paraId="4D48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平原示范区(中原农谷核心区)产业园区</w:t>
            </w:r>
          </w:p>
          <w:p w14:paraId="3BEB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发展规划</w:t>
            </w:r>
          </w:p>
        </w:tc>
        <w:tc>
          <w:tcPr>
            <w:tcW w:w="1514" w:type="dxa"/>
            <w:noWrap w:val="0"/>
            <w:vAlign w:val="center"/>
          </w:tcPr>
          <w:p w14:paraId="48628F6E">
            <w:pPr>
              <w:pStyle w:val="2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发改局</w:t>
            </w:r>
          </w:p>
        </w:tc>
        <w:tc>
          <w:tcPr>
            <w:tcW w:w="1595" w:type="dxa"/>
            <w:noWrap w:val="0"/>
            <w:vAlign w:val="center"/>
          </w:tcPr>
          <w:p w14:paraId="0CB4B841">
            <w:pPr>
              <w:pStyle w:val="2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三季度</w:t>
            </w:r>
          </w:p>
        </w:tc>
      </w:tr>
    </w:tbl>
    <w:p w14:paraId="18B169E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A65E6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  <w:contextualSpacing/>
    </w:pPr>
    <w:rPr>
      <w:rFonts w:ascii="Times New Roman" w:hAnsi="Times New Roman" w:eastAsia="宋体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2025-05-30T01:49:40Z</dcterms:created>
  <dc:creator>Administrator</dc:creator>
  <cp:lastModifiedBy>Administrator</cp:lastModifiedBy>
  <dcterms:modified xsi:type="dcterms:W3CDTF">2025-05-30T01:50:07Z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eyJoZGlkIjoiNzlkNTQwMDBiMmZkYmMwYWJjYTM5OGJiY2NlMTRiY2MifQ==</vt:lpwstr>
  </property>
  <property fmtid="{D5CDD505-2E9C-101B-9397-08002B2CF9AE}" pid="4" name="ICV">
    <vt:lpwstr>92F3F18340344AD094BC96136CBA675E_12</vt:lpwstr>
  </property>
</Properties>
</file>