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0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2072"/>
        <w:gridCol w:w="1100"/>
        <w:gridCol w:w="3811"/>
        <w:gridCol w:w="80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  <w:gridSpan w:val="6"/>
          </w:tcPr>
          <w:p>
            <w:pPr>
              <w:jc w:val="center"/>
              <w:rPr>
                <w:rFonts w:ascii="Times New Roman" w:hAnsi="Times New Roman" w:eastAsia="微软雅黑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30"/>
                <w:szCs w:val="30"/>
                <w:lang w:eastAsia="zh-CN"/>
              </w:rPr>
              <w:t>平原示范区</w:t>
            </w:r>
            <w:r>
              <w:rPr>
                <w:rFonts w:hint="eastAsia" w:ascii="Times New Roman" w:hAnsi="Times New Roman" w:eastAsia="微软雅黑" w:cs="Times New Roman"/>
                <w:kern w:val="0"/>
                <w:sz w:val="30"/>
                <w:szCs w:val="30"/>
                <w:lang w:val="en-US" w:eastAsia="zh-CN"/>
              </w:rPr>
              <w:t>2023</w:t>
            </w:r>
            <w:r>
              <w:rPr>
                <w:rFonts w:ascii="Times New Roman" w:hAnsi="Times New Roman" w:eastAsia="微软雅黑" w:cs="Times New Roman"/>
                <w:kern w:val="0"/>
                <w:sz w:val="30"/>
                <w:szCs w:val="30"/>
              </w:rPr>
              <w:t>年度</w:t>
            </w:r>
            <w:r>
              <w:rPr>
                <w:rFonts w:hint="eastAsia" w:ascii="Times New Roman" w:hAnsi="Times New Roman" w:eastAsia="微软雅黑" w:cs="Times New Roman"/>
                <w:kern w:val="0"/>
                <w:sz w:val="30"/>
                <w:szCs w:val="30"/>
                <w:lang w:eastAsia="zh-CN"/>
              </w:rPr>
              <w:t>衔接</w:t>
            </w:r>
            <w:r>
              <w:rPr>
                <w:rFonts w:ascii="Times New Roman" w:hAnsi="Times New Roman" w:eastAsia="微软雅黑" w:cs="Times New Roman"/>
                <w:kern w:val="0"/>
                <w:sz w:val="30"/>
                <w:szCs w:val="30"/>
              </w:rPr>
              <w:t>资金分配表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建设地点</w:t>
            </w:r>
          </w:p>
        </w:tc>
        <w:tc>
          <w:tcPr>
            <w:tcW w:w="381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建设内容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  <w:t>投资规模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平原示范区2023年韩董庄镇拾区村污水管网建设项目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拾区村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新修40螺纹管污水管网，长1700米使用，投资57万元。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韩董庄镇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平原示范区2023年原武镇南关村道路建设项目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南关村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修建道路1156米，宽4米，厚0.16米，总面积4624平方米。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原武镇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平原示范区2023年项目管理费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示范区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用于支付项目评审、验收、审计等。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平原示范区2023年新型农业经营主体奖补项目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  <w:t>示范区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用于支持新型农业经营主体帮扶奖补。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41.139639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平原示范区2023年雨露计划项目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1A1A1A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为示范区脱贫户、监测户家庭子女职业教育补助每人每年补助3000元；2、为示范区脱贫人口短期技能培训合格人员发放补助；3、培育具有高超技艺和精湛技能，能够进行创造性劳动，并对社会做出贡献的人，主要包括技能劳动者中取得高级技工、技师和高级技师职业资格的人员；4、培育“四类人才”（企业经营管理人才、专业技术人才、农村实用人才、社会工作人才）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平原示范区2023年土地流转奖补项目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用于支持企业流转脱贫户土地，每亩奖补企业300元，奖补脱贫户300元。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12.901675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微软雅黑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平原示范区2023年以往年度质保金、工程尾款项目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示范区</w:t>
            </w:r>
          </w:p>
        </w:tc>
        <w:tc>
          <w:tcPr>
            <w:tcW w:w="3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用于支付以往年度工程质保金、尾款。</w:t>
            </w:r>
          </w:p>
        </w:tc>
        <w:tc>
          <w:tcPr>
            <w:tcW w:w="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1.602058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农业农村局</w:t>
            </w:r>
          </w:p>
        </w:tc>
      </w:tr>
    </w:tbl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894" w:right="1406" w:bottom="178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E2NDVhZjU4YmFiN2FmMDY5NDFlNGY3ZmY1ZGIifQ=="/>
  </w:docVars>
  <w:rsids>
    <w:rsidRoot w:val="00000000"/>
    <w:rsid w:val="017668B4"/>
    <w:rsid w:val="059F2569"/>
    <w:rsid w:val="05A22638"/>
    <w:rsid w:val="0ED76AAE"/>
    <w:rsid w:val="1F603396"/>
    <w:rsid w:val="29C72026"/>
    <w:rsid w:val="2B3A39FB"/>
    <w:rsid w:val="2C92224C"/>
    <w:rsid w:val="300B2205"/>
    <w:rsid w:val="38A52452"/>
    <w:rsid w:val="3A4E2D5F"/>
    <w:rsid w:val="46CC6EA9"/>
    <w:rsid w:val="47C36EF0"/>
    <w:rsid w:val="4AE04AB9"/>
    <w:rsid w:val="4DC726B3"/>
    <w:rsid w:val="4DD327E6"/>
    <w:rsid w:val="556058E7"/>
    <w:rsid w:val="56121876"/>
    <w:rsid w:val="5BA67D63"/>
    <w:rsid w:val="61385265"/>
    <w:rsid w:val="69857617"/>
    <w:rsid w:val="73670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line="360" w:lineRule="auto"/>
      <w:ind w:firstLine="200" w:firstLineChars="200"/>
    </w:pPr>
    <w:rPr>
      <w:rFonts w:ascii="Times New Roman" w:hAnsi="Times New Roman" w:cs="Times New Roman"/>
      <w:sz w:val="28"/>
    </w:rPr>
  </w:style>
  <w:style w:type="paragraph" w:styleId="3">
    <w:name w:val="Body Text 2"/>
    <w:basedOn w:val="1"/>
    <w:qFormat/>
    <w:uiPriority w:val="0"/>
    <w:pPr>
      <w:spacing w:after="120" w:line="480" w:lineRule="auto"/>
      <w:ind w:firstLine="200" w:firstLineChars="200"/>
    </w:pPr>
    <w:rPr>
      <w:rFonts w:ascii="Segoe UI" w:hAnsi="Segoe UI" w:cs="Times New Roman"/>
    </w:rPr>
  </w:style>
  <w:style w:type="table" w:styleId="5">
    <w:name w:val="Table Grid"/>
    <w:basedOn w:val="4"/>
    <w:qFormat/>
    <w:uiPriority w:val="59"/>
    <w:rPr>
      <w:rFonts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桥梁[爱心]永固</cp:lastModifiedBy>
  <cp:lastPrinted>2023-02-14T01:00:00Z</cp:lastPrinted>
  <dcterms:modified xsi:type="dcterms:W3CDTF">2023-12-07T07:53:08Z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33AEFF0A078A4A029B031B0EC96B2100_13</vt:lpwstr>
  </property>
</Properties>
</file>