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ascii="方正小标宋简体" w:eastAsia="方正小标宋简体" w:cs="宋体" w:hAnsiTheme="majorEastAsia"/>
          <w:color w:val="343434"/>
          <w:kern w:val="0"/>
          <w:sz w:val="44"/>
          <w:szCs w:val="44"/>
        </w:rPr>
      </w:pPr>
      <w:r>
        <w:rPr>
          <w:rFonts w:hint="eastAsia" w:ascii="方正小标宋简体" w:eastAsia="方正小标宋简体" w:cs="宋体" w:hAnsiTheme="majorEastAsia"/>
          <w:color w:val="343434"/>
          <w:kern w:val="0"/>
          <w:sz w:val="44"/>
          <w:szCs w:val="44"/>
        </w:rPr>
        <w:t>新乡市</w:t>
      </w:r>
      <w:r>
        <w:rPr>
          <w:rFonts w:hint="eastAsia" w:ascii="方正小标宋简体" w:eastAsia="方正小标宋简体" w:cs="宋体" w:hAnsiTheme="majorEastAsia"/>
          <w:color w:val="343434"/>
          <w:kern w:val="0"/>
          <w:sz w:val="44"/>
          <w:szCs w:val="44"/>
          <w:lang w:eastAsia="zh-CN"/>
        </w:rPr>
        <w:t>平原示范区</w:t>
      </w:r>
      <w:r>
        <w:rPr>
          <w:rFonts w:hint="eastAsia" w:ascii="方正小标宋简体" w:eastAsia="方正小标宋简体" w:cs="宋体" w:hAnsiTheme="majorEastAsia"/>
          <w:color w:val="343434"/>
          <w:kern w:val="0"/>
          <w:sz w:val="44"/>
          <w:szCs w:val="44"/>
        </w:rPr>
        <w:t>市场监管领域政府部门</w:t>
      </w:r>
    </w:p>
    <w:p>
      <w:pPr>
        <w:widowControl/>
        <w:spacing w:line="560" w:lineRule="exact"/>
        <w:jc w:val="center"/>
        <w:rPr>
          <w:rFonts w:ascii="方正小标宋简体" w:eastAsia="方正小标宋简体" w:cs="宋体" w:hAnsiTheme="majorEastAsia"/>
          <w:color w:val="343434"/>
          <w:kern w:val="0"/>
          <w:sz w:val="44"/>
          <w:szCs w:val="44"/>
        </w:rPr>
      </w:pPr>
      <w:r>
        <w:rPr>
          <w:rFonts w:hint="eastAsia" w:ascii="方正小标宋简体" w:eastAsia="方正小标宋简体" w:cs="宋体" w:hAnsiTheme="majorEastAsia"/>
          <w:color w:val="343434"/>
          <w:kern w:val="0"/>
          <w:sz w:val="44"/>
          <w:szCs w:val="44"/>
        </w:rPr>
        <w:t>随机抽查事项清单</w:t>
      </w:r>
      <w:r>
        <w:rPr>
          <w:rFonts w:hint="eastAsia" w:ascii="方正小标宋简体" w:eastAsia="方正小标宋简体" w:cs="宋体" w:hAnsiTheme="majorEastAsia"/>
          <w:color w:val="343434"/>
          <w:kern w:val="0"/>
          <w:sz w:val="44"/>
          <w:szCs w:val="44"/>
          <w:lang w:eastAsia="zh-CN"/>
        </w:rPr>
        <w:t>（</w:t>
      </w:r>
      <w:r>
        <w:rPr>
          <w:rFonts w:hint="eastAsia" w:ascii="方正小标宋简体" w:eastAsia="方正小标宋简体" w:cs="宋体" w:hAnsiTheme="majorEastAsia"/>
          <w:color w:val="343434"/>
          <w:kern w:val="0"/>
          <w:sz w:val="44"/>
          <w:szCs w:val="44"/>
          <w:lang w:val="en-US" w:eastAsia="zh-CN"/>
        </w:rPr>
        <w:t>2023年版</w:t>
      </w:r>
      <w:r>
        <w:rPr>
          <w:rFonts w:hint="eastAsia" w:ascii="方正小标宋简体" w:eastAsia="方正小标宋简体" w:cs="宋体" w:hAnsiTheme="majorEastAsia"/>
          <w:color w:val="343434"/>
          <w:kern w:val="0"/>
          <w:sz w:val="44"/>
          <w:szCs w:val="44"/>
          <w:lang w:eastAsia="zh-CN"/>
        </w:rPr>
        <w:t>）</w:t>
      </w:r>
      <w:r>
        <w:rPr>
          <w:rFonts w:hint="eastAsia" w:ascii="方正小标宋简体" w:eastAsia="方正小标宋简体" w:cs="宋体" w:hAnsiTheme="majorEastAsia"/>
          <w:color w:val="343434"/>
          <w:kern w:val="0"/>
          <w:sz w:val="44"/>
          <w:szCs w:val="44"/>
        </w:rPr>
        <w:t>（共</w:t>
      </w:r>
      <w:r>
        <w:rPr>
          <w:rFonts w:hint="eastAsia" w:ascii="方正小标宋简体" w:eastAsia="方正小标宋简体" w:cs="宋体" w:hAnsiTheme="majorEastAsia"/>
          <w:color w:val="343434"/>
          <w:kern w:val="0"/>
          <w:sz w:val="44"/>
          <w:szCs w:val="44"/>
          <w:lang w:val="en-US" w:eastAsia="zh-CN"/>
        </w:rPr>
        <w:t>117</w:t>
      </w:r>
      <w:r>
        <w:rPr>
          <w:rFonts w:hint="eastAsia" w:ascii="方正小标宋简体" w:eastAsia="方正小标宋简体" w:cs="宋体" w:hAnsiTheme="majorEastAsia"/>
          <w:color w:val="343434"/>
          <w:kern w:val="0"/>
          <w:sz w:val="44"/>
          <w:szCs w:val="44"/>
        </w:rPr>
        <w:t>项）</w:t>
      </w:r>
    </w:p>
    <w:tbl>
      <w:tblPr>
        <w:tblStyle w:val="5"/>
        <w:tblW w:w="14042" w:type="dxa"/>
        <w:tblInd w:w="-170" w:type="dxa"/>
        <w:tblLayout w:type="fixed"/>
        <w:tblCellMar>
          <w:top w:w="0" w:type="dxa"/>
          <w:left w:w="108" w:type="dxa"/>
          <w:bottom w:w="0" w:type="dxa"/>
          <w:right w:w="108" w:type="dxa"/>
        </w:tblCellMar>
      </w:tblPr>
      <w:tblGrid>
        <w:gridCol w:w="664"/>
        <w:gridCol w:w="1018"/>
        <w:gridCol w:w="1845"/>
        <w:gridCol w:w="4530"/>
        <w:gridCol w:w="1125"/>
        <w:gridCol w:w="1633"/>
        <w:gridCol w:w="2108"/>
        <w:gridCol w:w="1119"/>
      </w:tblGrid>
      <w:tr>
        <w:tblPrEx>
          <w:tblCellMar>
            <w:top w:w="0" w:type="dxa"/>
            <w:left w:w="108" w:type="dxa"/>
            <w:bottom w:w="0" w:type="dxa"/>
            <w:right w:w="108" w:type="dxa"/>
          </w:tblCellMar>
        </w:tblPrEx>
        <w:trPr>
          <w:trHeight w:val="737" w:hRule="atLeast"/>
          <w:tblHeader/>
        </w:trPr>
        <w:tc>
          <w:tcPr>
            <w:tcW w:w="664" w:type="dxa"/>
            <w:vMerge w:val="restart"/>
            <w:tcBorders>
              <w:top w:val="single" w:color="auto" w:sz="4" w:space="0"/>
              <w:left w:val="single" w:color="auto" w:sz="4" w:space="0"/>
              <w:right w:val="single" w:color="auto" w:sz="4" w:space="0"/>
            </w:tcBorders>
            <w:vAlign w:val="center"/>
          </w:tcPr>
          <w:p>
            <w:pPr>
              <w:widowControl/>
              <w:spacing w:line="260" w:lineRule="exact"/>
              <w:jc w:val="center"/>
              <w:rPr>
                <w:rFonts w:eastAsia="黑体"/>
                <w:kern w:val="0"/>
                <w:sz w:val="24"/>
              </w:rPr>
            </w:pPr>
            <w:r>
              <w:rPr>
                <w:rFonts w:eastAsia="黑体"/>
                <w:kern w:val="0"/>
                <w:sz w:val="24"/>
              </w:rPr>
              <w:t>序号</w:t>
            </w:r>
          </w:p>
        </w:tc>
        <w:tc>
          <w:tcPr>
            <w:tcW w:w="101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黑体"/>
                <w:kern w:val="0"/>
                <w:sz w:val="24"/>
              </w:rPr>
            </w:pPr>
            <w:r>
              <w:rPr>
                <w:rFonts w:eastAsia="黑体"/>
                <w:kern w:val="0"/>
                <w:sz w:val="24"/>
              </w:rPr>
              <w:t>部门</w:t>
            </w:r>
          </w:p>
          <w:p>
            <w:pPr>
              <w:widowControl/>
              <w:spacing w:line="260" w:lineRule="exact"/>
              <w:jc w:val="center"/>
              <w:rPr>
                <w:rFonts w:eastAsia="黑体"/>
                <w:kern w:val="0"/>
                <w:sz w:val="24"/>
              </w:rPr>
            </w:pPr>
            <w:r>
              <w:rPr>
                <w:rFonts w:eastAsia="黑体"/>
                <w:kern w:val="0"/>
                <w:sz w:val="24"/>
              </w:rPr>
              <w:t>名称</w:t>
            </w:r>
          </w:p>
        </w:tc>
        <w:tc>
          <w:tcPr>
            <w:tcW w:w="1845" w:type="dxa"/>
            <w:vMerge w:val="restart"/>
            <w:tcBorders>
              <w:top w:val="single" w:color="auto" w:sz="4" w:space="0"/>
              <w:left w:val="nil"/>
              <w:right w:val="single" w:color="auto" w:sz="4" w:space="0"/>
            </w:tcBorders>
            <w:vAlign w:val="center"/>
          </w:tcPr>
          <w:p>
            <w:pPr>
              <w:widowControl/>
              <w:spacing w:line="260" w:lineRule="exact"/>
              <w:jc w:val="center"/>
              <w:rPr>
                <w:rFonts w:eastAsia="黑体"/>
                <w:kern w:val="0"/>
                <w:sz w:val="24"/>
              </w:rPr>
            </w:pPr>
            <w:r>
              <w:rPr>
                <w:rFonts w:eastAsia="黑体"/>
                <w:kern w:val="0"/>
                <w:sz w:val="24"/>
              </w:rPr>
              <w:t>抽查事项</w:t>
            </w:r>
          </w:p>
          <w:p>
            <w:pPr>
              <w:widowControl/>
              <w:spacing w:line="260" w:lineRule="exact"/>
              <w:jc w:val="center"/>
              <w:rPr>
                <w:rFonts w:eastAsia="黑体"/>
                <w:kern w:val="0"/>
                <w:sz w:val="24"/>
              </w:rPr>
            </w:pPr>
            <w:r>
              <w:rPr>
                <w:rFonts w:eastAsia="黑体"/>
                <w:kern w:val="0"/>
                <w:sz w:val="24"/>
              </w:rPr>
              <w:t>名</w:t>
            </w:r>
            <w:r>
              <w:rPr>
                <w:rFonts w:hint="default" w:eastAsia="黑体"/>
                <w:kern w:val="0"/>
                <w:sz w:val="24"/>
                <w:lang w:val="en"/>
              </w:rPr>
              <w:t xml:space="preserve">    </w:t>
            </w:r>
            <w:r>
              <w:rPr>
                <w:rFonts w:eastAsia="黑体"/>
                <w:kern w:val="0"/>
                <w:sz w:val="24"/>
              </w:rPr>
              <w:t>称</w:t>
            </w:r>
          </w:p>
        </w:tc>
        <w:tc>
          <w:tcPr>
            <w:tcW w:w="4530" w:type="dxa"/>
            <w:vMerge w:val="restart"/>
            <w:tcBorders>
              <w:top w:val="single" w:color="auto" w:sz="4" w:space="0"/>
              <w:left w:val="single" w:color="auto" w:sz="4" w:space="0"/>
              <w:right w:val="single" w:color="auto" w:sz="4" w:space="0"/>
            </w:tcBorders>
            <w:vAlign w:val="center"/>
          </w:tcPr>
          <w:p>
            <w:pPr>
              <w:widowControl/>
              <w:spacing w:line="260" w:lineRule="exact"/>
              <w:jc w:val="center"/>
              <w:rPr>
                <w:rFonts w:eastAsia="黑体"/>
                <w:kern w:val="0"/>
                <w:sz w:val="24"/>
              </w:rPr>
            </w:pPr>
            <w:r>
              <w:rPr>
                <w:rFonts w:eastAsia="黑体"/>
                <w:kern w:val="0"/>
                <w:sz w:val="24"/>
              </w:rPr>
              <w:t>抽查依据</w:t>
            </w:r>
          </w:p>
        </w:tc>
        <w:tc>
          <w:tcPr>
            <w:tcW w:w="11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黑体"/>
                <w:kern w:val="0"/>
                <w:sz w:val="24"/>
              </w:rPr>
            </w:pPr>
            <w:r>
              <w:rPr>
                <w:rFonts w:eastAsia="黑体"/>
                <w:kern w:val="0"/>
                <w:sz w:val="24"/>
              </w:rPr>
              <w:t>检查</w:t>
            </w:r>
          </w:p>
          <w:p>
            <w:pPr>
              <w:widowControl/>
              <w:spacing w:line="260" w:lineRule="exact"/>
              <w:jc w:val="center"/>
              <w:rPr>
                <w:rFonts w:eastAsia="黑体"/>
                <w:kern w:val="0"/>
                <w:sz w:val="24"/>
              </w:rPr>
            </w:pPr>
            <w:r>
              <w:rPr>
                <w:rFonts w:eastAsia="黑体"/>
                <w:kern w:val="0"/>
                <w:sz w:val="24"/>
              </w:rPr>
              <w:t>主体</w:t>
            </w:r>
          </w:p>
        </w:tc>
        <w:tc>
          <w:tcPr>
            <w:tcW w:w="163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黑体"/>
                <w:kern w:val="0"/>
                <w:sz w:val="24"/>
              </w:rPr>
            </w:pPr>
            <w:r>
              <w:rPr>
                <w:rFonts w:eastAsia="黑体"/>
                <w:kern w:val="0"/>
                <w:sz w:val="24"/>
              </w:rPr>
              <w:t>事项</w:t>
            </w:r>
          </w:p>
          <w:p>
            <w:pPr>
              <w:widowControl/>
              <w:spacing w:line="260" w:lineRule="exact"/>
              <w:jc w:val="center"/>
              <w:rPr>
                <w:rFonts w:eastAsia="黑体"/>
                <w:kern w:val="0"/>
                <w:sz w:val="24"/>
              </w:rPr>
            </w:pPr>
            <w:r>
              <w:rPr>
                <w:rFonts w:eastAsia="黑体"/>
                <w:kern w:val="0"/>
                <w:sz w:val="24"/>
              </w:rPr>
              <w:t>类别</w:t>
            </w:r>
          </w:p>
        </w:tc>
        <w:tc>
          <w:tcPr>
            <w:tcW w:w="210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黑体"/>
                <w:kern w:val="0"/>
                <w:sz w:val="24"/>
              </w:rPr>
            </w:pPr>
            <w:r>
              <w:rPr>
                <w:rFonts w:eastAsia="黑体"/>
                <w:kern w:val="0"/>
                <w:sz w:val="24"/>
              </w:rPr>
              <w:t>检查对象</w:t>
            </w:r>
          </w:p>
        </w:tc>
        <w:tc>
          <w:tcPr>
            <w:tcW w:w="1119" w:type="dxa"/>
            <w:vMerge w:val="restart"/>
            <w:tcBorders>
              <w:top w:val="single" w:color="auto" w:sz="4" w:space="0"/>
              <w:left w:val="single" w:color="auto" w:sz="4" w:space="0"/>
              <w:right w:val="single" w:color="auto" w:sz="4" w:space="0"/>
            </w:tcBorders>
            <w:vAlign w:val="center"/>
          </w:tcPr>
          <w:p>
            <w:pPr>
              <w:widowControl/>
              <w:spacing w:line="260" w:lineRule="exact"/>
              <w:jc w:val="center"/>
              <w:rPr>
                <w:rFonts w:eastAsia="黑体"/>
                <w:kern w:val="0"/>
                <w:sz w:val="24"/>
              </w:rPr>
            </w:pPr>
            <w:r>
              <w:rPr>
                <w:rFonts w:eastAsia="黑体"/>
                <w:kern w:val="0"/>
                <w:sz w:val="24"/>
              </w:rPr>
              <w:t>检查</w:t>
            </w:r>
          </w:p>
          <w:p>
            <w:pPr>
              <w:widowControl/>
              <w:spacing w:line="260" w:lineRule="exact"/>
              <w:jc w:val="center"/>
              <w:rPr>
                <w:rFonts w:eastAsia="黑体"/>
                <w:kern w:val="0"/>
                <w:sz w:val="24"/>
              </w:rPr>
            </w:pPr>
            <w:r>
              <w:rPr>
                <w:rFonts w:eastAsia="黑体"/>
                <w:kern w:val="0"/>
                <w:sz w:val="24"/>
              </w:rPr>
              <w:t>方式</w:t>
            </w:r>
          </w:p>
        </w:tc>
      </w:tr>
      <w:tr>
        <w:tblPrEx>
          <w:tblCellMar>
            <w:top w:w="0" w:type="dxa"/>
            <w:left w:w="108" w:type="dxa"/>
            <w:bottom w:w="0" w:type="dxa"/>
            <w:right w:w="108" w:type="dxa"/>
          </w:tblCellMar>
        </w:tblPrEx>
        <w:trPr>
          <w:trHeight w:val="312" w:hRule="atLeast"/>
          <w:tblHeader/>
        </w:trPr>
        <w:tc>
          <w:tcPr>
            <w:tcW w:w="664" w:type="dxa"/>
            <w:vMerge w:val="continue"/>
            <w:tcBorders>
              <w:left w:val="single" w:color="auto" w:sz="4" w:space="0"/>
              <w:bottom w:val="single" w:color="auto" w:sz="4" w:space="0"/>
              <w:right w:val="single" w:color="auto" w:sz="4" w:space="0"/>
            </w:tcBorders>
            <w:vAlign w:val="center"/>
          </w:tcPr>
          <w:p>
            <w:pPr>
              <w:widowControl/>
              <w:spacing w:line="260" w:lineRule="exact"/>
              <w:jc w:val="center"/>
              <w:rPr>
                <w:rFonts w:eastAsia="黑体"/>
                <w:kern w:val="0"/>
                <w:sz w:val="24"/>
              </w:rPr>
            </w:pPr>
          </w:p>
        </w:tc>
        <w:tc>
          <w:tcPr>
            <w:tcW w:w="10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黑体"/>
                <w:kern w:val="0"/>
                <w:sz w:val="24"/>
              </w:rPr>
            </w:pPr>
          </w:p>
        </w:tc>
        <w:tc>
          <w:tcPr>
            <w:tcW w:w="1845" w:type="dxa"/>
            <w:vMerge w:val="continue"/>
            <w:tcBorders>
              <w:left w:val="nil"/>
              <w:bottom w:val="single" w:color="auto" w:sz="4" w:space="0"/>
              <w:right w:val="single" w:color="auto" w:sz="4" w:space="0"/>
            </w:tcBorders>
            <w:vAlign w:val="center"/>
          </w:tcPr>
          <w:p>
            <w:pPr>
              <w:widowControl/>
              <w:spacing w:line="260" w:lineRule="exact"/>
              <w:jc w:val="center"/>
              <w:rPr>
                <w:rFonts w:eastAsia="黑体"/>
                <w:kern w:val="0"/>
                <w:sz w:val="24"/>
              </w:rPr>
            </w:pPr>
          </w:p>
        </w:tc>
        <w:tc>
          <w:tcPr>
            <w:tcW w:w="4530" w:type="dxa"/>
            <w:vMerge w:val="continue"/>
            <w:tcBorders>
              <w:left w:val="single" w:color="auto" w:sz="4" w:space="0"/>
              <w:bottom w:val="single" w:color="auto" w:sz="4" w:space="0"/>
              <w:right w:val="single" w:color="auto" w:sz="4" w:space="0"/>
            </w:tcBorders>
            <w:vAlign w:val="center"/>
          </w:tcPr>
          <w:p>
            <w:pPr>
              <w:widowControl/>
              <w:spacing w:line="260" w:lineRule="exact"/>
              <w:jc w:val="center"/>
              <w:rPr>
                <w:rFonts w:eastAsia="黑体"/>
                <w:kern w:val="0"/>
                <w:sz w:val="24"/>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黑体"/>
                <w:kern w:val="0"/>
                <w:sz w:val="24"/>
              </w:rPr>
            </w:pPr>
          </w:p>
        </w:tc>
        <w:tc>
          <w:tcPr>
            <w:tcW w:w="16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黑体"/>
                <w:kern w:val="0"/>
                <w:sz w:val="24"/>
              </w:rPr>
            </w:pPr>
          </w:p>
        </w:tc>
        <w:tc>
          <w:tcPr>
            <w:tcW w:w="210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黑体"/>
                <w:kern w:val="0"/>
                <w:sz w:val="24"/>
              </w:rPr>
            </w:pPr>
          </w:p>
        </w:tc>
        <w:tc>
          <w:tcPr>
            <w:tcW w:w="1119" w:type="dxa"/>
            <w:vMerge w:val="continue"/>
            <w:tcBorders>
              <w:left w:val="single" w:color="auto" w:sz="4" w:space="0"/>
              <w:bottom w:val="single" w:color="auto" w:sz="4" w:space="0"/>
              <w:right w:val="single" w:color="auto" w:sz="4" w:space="0"/>
            </w:tcBorders>
            <w:vAlign w:val="center"/>
          </w:tcPr>
          <w:p>
            <w:pPr>
              <w:widowControl/>
              <w:spacing w:line="260" w:lineRule="exact"/>
              <w:jc w:val="center"/>
              <w:rPr>
                <w:rFonts w:eastAsia="黑体"/>
                <w:kern w:val="0"/>
                <w:sz w:val="24"/>
              </w:rPr>
            </w:pPr>
          </w:p>
        </w:tc>
      </w:tr>
      <w:tr>
        <w:tblPrEx>
          <w:tblCellMar>
            <w:top w:w="0" w:type="dxa"/>
            <w:left w:w="108" w:type="dxa"/>
            <w:bottom w:w="0" w:type="dxa"/>
            <w:right w:w="108" w:type="dxa"/>
          </w:tblCellMar>
        </w:tblPrEx>
        <w:trPr>
          <w:trHeight w:val="1347"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Chars="0"/>
              <w:jc w:val="center"/>
              <w:rPr>
                <w:rFonts w:hint="default"/>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1</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区财政局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政府采购法规、政策执行情况的检查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《中华人民共和国政府采购法》</w:t>
            </w:r>
            <w:bookmarkStart w:id="0" w:name="_GoBack"/>
            <w:bookmarkEnd w:id="0"/>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区财政局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采购代理机构</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现场检查</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书面检查</w:t>
            </w:r>
          </w:p>
        </w:tc>
      </w:tr>
      <w:tr>
        <w:tblPrEx>
          <w:tblCellMar>
            <w:top w:w="0" w:type="dxa"/>
            <w:left w:w="108" w:type="dxa"/>
            <w:bottom w:w="0" w:type="dxa"/>
            <w:right w:w="108" w:type="dxa"/>
          </w:tblCellMar>
        </w:tblPrEx>
        <w:trPr>
          <w:trHeight w:val="1270"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Chars="0"/>
              <w:jc w:val="center"/>
              <w:rPr>
                <w:rFonts w:hint="default"/>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2</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区财政局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会计信息质量</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《中华人民共和国会计法》</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《财政部门监督办法》</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区财政局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国家机关、事业单位、社会团体、企业以及其他组织</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现场检查</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书面检查</w:t>
            </w:r>
          </w:p>
        </w:tc>
      </w:tr>
      <w:tr>
        <w:tblPrEx>
          <w:tblCellMar>
            <w:top w:w="0" w:type="dxa"/>
            <w:left w:w="108" w:type="dxa"/>
            <w:bottom w:w="0" w:type="dxa"/>
            <w:right w:w="108" w:type="dxa"/>
          </w:tblCellMar>
        </w:tblPrEx>
        <w:trPr>
          <w:trHeight w:val="1790"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Chars="0"/>
              <w:jc w:val="center"/>
              <w:rPr>
                <w:rFonts w:hint="eastAsia" w:eastAsia="仿宋_GB2312"/>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3</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区公安 分局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重要信息系统单位的检查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《中华人民共和国计算机信息系统安全保               护条例》</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《计算机信息系统安全专用产品检测和销售许可证管理办法》</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《信息安全等级保护管理办法》</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《计算机信息系统安全保护条例》</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《计算机病毒防治管理办法》</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区公安 分局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二级以上重要信息系统单位</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 xml:space="preserve"> 现场检查</w:t>
            </w:r>
          </w:p>
        </w:tc>
      </w:tr>
      <w:tr>
        <w:tblPrEx>
          <w:tblCellMar>
            <w:top w:w="0" w:type="dxa"/>
            <w:left w:w="108" w:type="dxa"/>
            <w:bottom w:w="0" w:type="dxa"/>
            <w:right w:w="108" w:type="dxa"/>
          </w:tblCellMar>
        </w:tblPrEx>
        <w:trPr>
          <w:trHeight w:val="1077"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Chars="0"/>
              <w:jc w:val="center"/>
              <w:rPr>
                <w:rFonts w:hint="default" w:eastAsia="仿宋_GB2312"/>
                <w:color w:val="000000" w:themeColor="text1"/>
                <w:kern w:val="0"/>
                <w:sz w:val="21"/>
                <w:szCs w:val="21"/>
                <w:lang w:val="en-US" w:eastAsia="zh-CN"/>
                <w14:textFill>
                  <w14:solidFill>
                    <w14:schemeClr w14:val="tx1"/>
                  </w14:solidFill>
                </w14:textFill>
              </w:rPr>
            </w:pPr>
            <w:r>
              <w:rPr>
                <w:rFonts w:hint="eastAsia" w:eastAsia="仿宋_GB2312"/>
                <w:color w:val="000000" w:themeColor="text1"/>
                <w:kern w:val="0"/>
                <w:sz w:val="21"/>
                <w:szCs w:val="21"/>
                <w:lang w:val="en-US" w:eastAsia="zh-CN"/>
                <w14:textFill>
                  <w14:solidFill>
                    <w14:schemeClr w14:val="tx1"/>
                  </w14:solidFill>
                </w14:textFill>
              </w:rPr>
              <w:t>4</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区公安 分局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互联网上网服务营业场所的检查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《互联网上网服务营业场所管理条例》</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区公安 分局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互联网上网服务营业场所经营单位</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897"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Chars="0"/>
              <w:jc w:val="center"/>
              <w:rPr>
                <w:rFonts w:hint="default" w:eastAsia="仿宋_GB2312"/>
                <w:color w:val="000000" w:themeColor="text1"/>
                <w:kern w:val="0"/>
                <w:sz w:val="21"/>
                <w:szCs w:val="21"/>
                <w:lang w:val="en-US" w:eastAsia="zh-CN"/>
                <w14:textFill>
                  <w14:solidFill>
                    <w14:schemeClr w14:val="tx1"/>
                  </w14:solidFill>
                </w14:textFill>
              </w:rPr>
            </w:pPr>
            <w:r>
              <w:rPr>
                <w:rFonts w:hint="eastAsia" w:eastAsia="仿宋_GB2312"/>
                <w:color w:val="000000" w:themeColor="text1"/>
                <w:kern w:val="0"/>
                <w:sz w:val="21"/>
                <w:szCs w:val="21"/>
                <w:lang w:val="en-US" w:eastAsia="zh-CN"/>
                <w14:textFill>
                  <w14:solidFill>
                    <w14:schemeClr w14:val="tx1"/>
                  </w14:solidFill>
                </w14:textFill>
              </w:rPr>
              <w:t>5</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区公安 分局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公章刻制业的检查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《印铸刻字业暂行管理规则》</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区公安 分局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公章刻制业经营单位</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1000"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Chars="0"/>
              <w:jc w:val="center"/>
              <w:rPr>
                <w:rFonts w:hint="default" w:eastAsia="仿宋_GB2312"/>
                <w:color w:val="000000" w:themeColor="text1"/>
                <w:kern w:val="0"/>
                <w:sz w:val="21"/>
                <w:szCs w:val="21"/>
                <w:lang w:val="en-US" w:eastAsia="zh-CN"/>
                <w14:textFill>
                  <w14:solidFill>
                    <w14:schemeClr w14:val="tx1"/>
                  </w14:solidFill>
                </w14:textFill>
              </w:rPr>
            </w:pPr>
            <w:r>
              <w:rPr>
                <w:rFonts w:hint="eastAsia" w:eastAsia="仿宋_GB2312"/>
                <w:color w:val="000000" w:themeColor="text1"/>
                <w:kern w:val="0"/>
                <w:sz w:val="21"/>
                <w:szCs w:val="21"/>
                <w:lang w:val="en-US" w:eastAsia="zh-CN"/>
                <w14:textFill>
                  <w14:solidFill>
                    <w14:schemeClr w14:val="tx1"/>
                  </w14:solidFill>
                </w14:textFill>
              </w:rPr>
              <w:t>6</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区公安 分局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典当业的检查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《典当管理办法》</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区公安 分局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典当业经营单位</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1077"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Chars="0"/>
              <w:jc w:val="center"/>
              <w:rPr>
                <w:rFonts w:hint="default" w:eastAsia="仿宋_GB2312"/>
                <w:color w:val="000000" w:themeColor="text1"/>
                <w:kern w:val="0"/>
                <w:sz w:val="21"/>
                <w:szCs w:val="21"/>
                <w:lang w:val="en-US" w:eastAsia="zh-CN"/>
                <w14:textFill>
                  <w14:solidFill>
                    <w14:schemeClr w14:val="tx1"/>
                  </w14:solidFill>
                </w14:textFill>
              </w:rPr>
            </w:pPr>
            <w:r>
              <w:rPr>
                <w:rFonts w:hint="eastAsia" w:eastAsia="仿宋_GB2312"/>
                <w:color w:val="000000" w:themeColor="text1"/>
                <w:kern w:val="0"/>
                <w:sz w:val="21"/>
                <w:szCs w:val="21"/>
                <w:lang w:val="en-US" w:eastAsia="zh-CN"/>
                <w14:textFill>
                  <w14:solidFill>
                    <w14:schemeClr w14:val="tx1"/>
                  </w14:solidFill>
                </w14:textFill>
              </w:rPr>
              <w:t>7</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区公安 分局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废旧金属收购的检查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《再生资源回收管理办法》</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《废旧金属收购业治安管理办法》</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区公安 分局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废旧金属收购业经营单位</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1132"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Chars="0"/>
              <w:jc w:val="center"/>
              <w:rPr>
                <w:rFonts w:hint="default" w:eastAsia="仿宋_GB2312"/>
                <w:color w:val="000000" w:themeColor="text1"/>
                <w:kern w:val="0"/>
                <w:sz w:val="21"/>
                <w:szCs w:val="21"/>
                <w:lang w:val="en-US" w:eastAsia="zh-CN"/>
                <w14:textFill>
                  <w14:solidFill>
                    <w14:schemeClr w14:val="tx1"/>
                  </w14:solidFill>
                </w14:textFill>
              </w:rPr>
            </w:pPr>
            <w:r>
              <w:rPr>
                <w:rFonts w:hint="eastAsia" w:eastAsia="仿宋_GB2312"/>
                <w:color w:val="000000" w:themeColor="text1"/>
                <w:kern w:val="0"/>
                <w:sz w:val="21"/>
                <w:szCs w:val="21"/>
                <w:lang w:val="en-US" w:eastAsia="zh-CN"/>
                <w14:textFill>
                  <w14:solidFill>
                    <w14:schemeClr w14:val="tx1"/>
                  </w14:solidFill>
                </w14:textFill>
              </w:rPr>
              <w:t>8</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区公安 分局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保安服务活动的检查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《保安服务管理条例》</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《公安机关实施保安服务管理条例办法》</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区公安 分局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保安服务员行业</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1147"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Chars="0"/>
              <w:jc w:val="center"/>
              <w:rPr>
                <w:rFonts w:hint="default" w:eastAsia="仿宋_GB2312"/>
                <w:color w:val="000000" w:themeColor="text1"/>
                <w:kern w:val="0"/>
                <w:sz w:val="21"/>
                <w:szCs w:val="21"/>
                <w:lang w:val="en-US" w:eastAsia="zh-CN"/>
                <w14:textFill>
                  <w14:solidFill>
                    <w14:schemeClr w14:val="tx1"/>
                  </w14:solidFill>
                </w14:textFill>
              </w:rPr>
            </w:pPr>
            <w:r>
              <w:rPr>
                <w:rFonts w:hint="eastAsia" w:eastAsia="仿宋_GB2312"/>
                <w:color w:val="000000" w:themeColor="text1"/>
                <w:kern w:val="0"/>
                <w:sz w:val="21"/>
                <w:szCs w:val="21"/>
                <w:lang w:val="en-US" w:eastAsia="zh-CN"/>
                <w14:textFill>
                  <w14:solidFill>
                    <w14:schemeClr w14:val="tx1"/>
                  </w14:solidFill>
                </w14:textFill>
              </w:rPr>
              <w:t>9</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区公安 分局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单位内部治安保卫工作的检查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《企业事业内部治安保卫条例》</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区公安 分局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企业事业单位</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1120"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Chars="0"/>
              <w:jc w:val="center"/>
              <w:rPr>
                <w:rFonts w:hint="default" w:eastAsia="仿宋_GB2312"/>
                <w:color w:val="000000" w:themeColor="text1"/>
                <w:kern w:val="0"/>
                <w:sz w:val="21"/>
                <w:szCs w:val="21"/>
                <w:lang w:val="en-US" w:eastAsia="zh-CN"/>
                <w14:textFill>
                  <w14:solidFill>
                    <w14:schemeClr w14:val="tx1"/>
                  </w14:solidFill>
                </w14:textFill>
              </w:rPr>
            </w:pPr>
            <w:r>
              <w:rPr>
                <w:rFonts w:hint="eastAsia" w:eastAsia="仿宋_GB2312"/>
                <w:color w:val="000000" w:themeColor="text1"/>
                <w:kern w:val="0"/>
                <w:sz w:val="21"/>
                <w:szCs w:val="21"/>
                <w:lang w:val="en-US" w:eastAsia="zh-CN"/>
                <w14:textFill>
                  <w14:solidFill>
                    <w14:schemeClr w14:val="tx1"/>
                  </w14:solidFill>
                </w14:textFill>
              </w:rPr>
              <w:t>10</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区公安 分局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民用爆炸物品的检查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《民用爆炸物品安全管理条例》</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区公安 分局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爆破作业单位</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870"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Chars="0"/>
              <w:jc w:val="center"/>
              <w:rPr>
                <w:rFonts w:hint="default" w:eastAsia="仿宋_GB2312"/>
                <w:color w:val="000000" w:themeColor="text1"/>
                <w:kern w:val="0"/>
                <w:sz w:val="21"/>
                <w:szCs w:val="21"/>
                <w:lang w:val="en-US" w:eastAsia="zh-CN"/>
                <w14:textFill>
                  <w14:solidFill>
                    <w14:schemeClr w14:val="tx1"/>
                  </w14:solidFill>
                </w14:textFill>
              </w:rPr>
            </w:pPr>
            <w:r>
              <w:rPr>
                <w:rFonts w:hint="eastAsia" w:eastAsia="仿宋_GB2312"/>
                <w:color w:val="000000" w:themeColor="text1"/>
                <w:kern w:val="0"/>
                <w:sz w:val="21"/>
                <w:szCs w:val="21"/>
                <w:lang w:val="en-US" w:eastAsia="zh-CN"/>
                <w14:textFill>
                  <w14:solidFill>
                    <w14:schemeClr w14:val="tx1"/>
                  </w14:solidFill>
                </w14:textFill>
              </w:rPr>
              <w:t>11</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区公安 分局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旅馆业治安管理的检查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公安部《旅馆业治安管理办法》</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区公安 分局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旅馆业经营单位</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1555"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Chars="0"/>
              <w:jc w:val="center"/>
              <w:rPr>
                <w:rFonts w:hint="eastAsia" w:eastAsia="宋体"/>
                <w:color w:val="000000" w:themeColor="text1"/>
                <w:kern w:val="0"/>
                <w:sz w:val="21"/>
                <w:szCs w:val="21"/>
                <w:lang w:val="en-US" w:eastAsia="zh-CN"/>
                <w14:textFill>
                  <w14:solidFill>
                    <w14:schemeClr w14:val="tx1"/>
                  </w14:solidFill>
                </w14:textFill>
              </w:rPr>
            </w:pPr>
            <w:r>
              <w:rPr>
                <w:color w:val="000000" w:themeColor="text1"/>
                <w:kern w:val="0"/>
                <w:sz w:val="21"/>
                <w:szCs w:val="21"/>
                <w14:textFill>
                  <w14:solidFill>
                    <w14:schemeClr w14:val="tx1"/>
                  </w14:solidFill>
                </w14:textFill>
              </w:rPr>
              <w:t>1</w:t>
            </w:r>
            <w:r>
              <w:rPr>
                <w:rFonts w:hint="eastAsia"/>
                <w:color w:val="000000" w:themeColor="text1"/>
                <w:kern w:val="0"/>
                <w:sz w:val="21"/>
                <w:szCs w:val="21"/>
                <w:lang w:val="en-US" w:eastAsia="zh-CN"/>
                <w14:textFill>
                  <w14:solidFill>
                    <w14:schemeClr w14:val="tx1"/>
                  </w14:solidFill>
                </w14:textFill>
              </w:rPr>
              <w:t>2</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区公安 分局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第二类、第三类易制毒化学品的经营、购买、运输单位的购买许可、运输许可、及备案</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情况的检查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《易制毒化学品管理条例》</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《易制毒化学品购销和运输管理办法》</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区公安 分局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第二类、第三类易制毒化学品经营、购买、</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运输的单位</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810"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Chars="0"/>
              <w:jc w:val="center"/>
              <w:rPr>
                <w:rFonts w:hint="default" w:eastAsia="仿宋_GB2312"/>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13</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区公安 分局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娱乐场所的检查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《娱乐场所管理条例》</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《娱乐场所治安管理办法》</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区公安 分局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 xml:space="preserve">一般检查事项                                                                                                                                          </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娱乐场所经营单位</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772"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Chars="0"/>
              <w:jc w:val="center"/>
              <w:rPr>
                <w:rFonts w:hint="eastAsia" w:eastAsia="宋体"/>
                <w:color w:val="000000" w:themeColor="text1"/>
                <w:kern w:val="0"/>
                <w:sz w:val="21"/>
                <w:szCs w:val="21"/>
                <w:lang w:val="en-US" w:eastAsia="zh-CN"/>
                <w14:textFill>
                  <w14:solidFill>
                    <w14:schemeClr w14:val="tx1"/>
                  </w14:solidFill>
                </w14:textFill>
              </w:rPr>
            </w:pPr>
            <w:r>
              <w:rPr>
                <w:color w:val="000000" w:themeColor="text1"/>
                <w:kern w:val="0"/>
                <w:sz w:val="21"/>
                <w:szCs w:val="21"/>
                <w14:textFill>
                  <w14:solidFill>
                    <w14:schemeClr w14:val="tx1"/>
                  </w14:solidFill>
                </w14:textFill>
              </w:rPr>
              <w:t>1</w:t>
            </w:r>
            <w:r>
              <w:rPr>
                <w:rFonts w:hint="eastAsia"/>
                <w:color w:val="000000" w:themeColor="text1"/>
                <w:kern w:val="0"/>
                <w:sz w:val="21"/>
                <w:szCs w:val="21"/>
                <w:lang w:val="en-US" w:eastAsia="zh-CN"/>
                <w14:textFill>
                  <w14:solidFill>
                    <w14:schemeClr w14:val="tx1"/>
                  </w14:solidFill>
                </w14:textFill>
              </w:rPr>
              <w:t>4</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区农业</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农村局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农药监督检查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《农药管理条例》</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区农业</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农村局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农药生产经营者</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737"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Chars="0"/>
              <w:jc w:val="center"/>
              <w:rPr>
                <w:rFonts w:hint="default"/>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15</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区农业</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农村局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肥料监督检查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《肥料登记管理办法》</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区农业</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农村局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肥料生产经营者</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890"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Chars="0"/>
              <w:jc w:val="center"/>
              <w:rPr>
                <w:rFonts w:hint="default" w:eastAsia="仿宋_GB2312"/>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16</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区农业</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农村局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种子质量</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监督检查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《中华人民共和国种子法》</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《农作物种子标签管理办法》</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《农作物种子质量监督抽查管理办法》</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区农业</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农村局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种子生产经营者</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737"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Chars="0"/>
              <w:jc w:val="center"/>
              <w:rPr>
                <w:rFonts w:hint="default" w:eastAsia="仿宋_GB2312"/>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17</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区农业</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农村局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农产品质量安全监督检查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《中华人民共和国农产品质量安全法》</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区农业</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农村局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农产品生产（种养）主体</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737"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Chars="0"/>
              <w:jc w:val="center"/>
              <w:rPr>
                <w:rFonts w:hint="default" w:eastAsia="仿宋_GB2312"/>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18</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区农业</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农村局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水生野生动物及制品利用</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监督检查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《中华人民共和国野生动物保护法》</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《河南省实施〈中华人民共和国野生动物保护法〉办法》</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区农业</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农村局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从事水生野生动物特许利用的单位和个人</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877"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Chars="0"/>
              <w:jc w:val="center"/>
              <w:rPr>
                <w:rFonts w:hint="default" w:eastAsia="仿宋_GB2312"/>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19</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区农业</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农村局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种畜禽场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监督检查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《中华人民共和国畜牧法》</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区农业</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农村局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种畜禽场</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892"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Chars="0"/>
              <w:jc w:val="center"/>
              <w:rPr>
                <w:rFonts w:hint="default" w:eastAsia="仿宋_GB2312"/>
                <w:color w:val="000000" w:themeColor="text1"/>
                <w:kern w:val="0"/>
                <w:sz w:val="21"/>
                <w:szCs w:val="21"/>
                <w:lang w:val="en-US" w:eastAsia="zh-CN"/>
                <w14:textFill>
                  <w14:solidFill>
                    <w14:schemeClr w14:val="tx1"/>
                  </w14:solidFill>
                </w14:textFill>
              </w:rPr>
            </w:pPr>
            <w:r>
              <w:rPr>
                <w:rFonts w:hint="eastAsia" w:eastAsia="仿宋_GB2312"/>
                <w:color w:val="000000" w:themeColor="text1"/>
                <w:kern w:val="0"/>
                <w:sz w:val="21"/>
                <w:szCs w:val="21"/>
                <w:lang w:val="en-US" w:eastAsia="zh-CN"/>
                <w14:textFill>
                  <w14:solidFill>
                    <w14:schemeClr w14:val="tx1"/>
                  </w14:solidFill>
                </w14:textFill>
              </w:rPr>
              <w:t>20</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区农业</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农村局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饲料、饲料添加剂监督抽查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《中华人民共和国农产品质量安全法》</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《饲料和饲料添加剂管理条例》</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区农业</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农村局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饲料、添加剂生产</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企业</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857"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Chars="0"/>
              <w:jc w:val="center"/>
              <w:rPr>
                <w:rFonts w:hint="default" w:eastAsia="仿宋_GB2312"/>
                <w:color w:val="000000" w:themeColor="text1"/>
                <w:kern w:val="0"/>
                <w:sz w:val="21"/>
                <w:szCs w:val="21"/>
                <w:lang w:val="en-US" w:eastAsia="zh-CN"/>
                <w14:textFill>
                  <w14:solidFill>
                    <w14:schemeClr w14:val="tx1"/>
                  </w14:solidFill>
                </w14:textFill>
              </w:rPr>
            </w:pPr>
            <w:r>
              <w:rPr>
                <w:rFonts w:hint="eastAsia" w:eastAsia="仿宋_GB2312"/>
                <w:color w:val="000000" w:themeColor="text1"/>
                <w:kern w:val="0"/>
                <w:sz w:val="21"/>
                <w:szCs w:val="21"/>
                <w:lang w:val="en-US" w:eastAsia="zh-CN"/>
                <w14:textFill>
                  <w14:solidFill>
                    <w14:schemeClr w14:val="tx1"/>
                  </w14:solidFill>
                </w14:textFill>
              </w:rPr>
              <w:t>21</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区农业</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农村局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兽药质量</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监督检查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《中华人民共和国农产品质量安全法》</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《兽药管理条例》</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区农业</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农村局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兽药生产、经营企业</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1835"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Chars="0"/>
              <w:jc w:val="center"/>
              <w:rPr>
                <w:rFonts w:hint="eastAsia" w:eastAsia="宋体"/>
                <w:color w:val="000000" w:themeColor="text1"/>
                <w:kern w:val="0"/>
                <w:sz w:val="21"/>
                <w:szCs w:val="21"/>
                <w:lang w:val="en-US" w:eastAsia="zh-CN"/>
                <w14:textFill>
                  <w14:solidFill>
                    <w14:schemeClr w14:val="tx1"/>
                  </w14:solidFill>
                </w14:textFill>
              </w:rPr>
            </w:pPr>
            <w:r>
              <w:rPr>
                <w:color w:val="000000" w:themeColor="text1"/>
                <w:kern w:val="0"/>
                <w:sz w:val="21"/>
                <w:szCs w:val="21"/>
                <w14:textFill>
                  <w14:solidFill>
                    <w14:schemeClr w14:val="tx1"/>
                  </w14:solidFill>
                </w14:textFill>
              </w:rPr>
              <w:t>2</w:t>
            </w:r>
            <w:r>
              <w:rPr>
                <w:rFonts w:hint="eastAsia"/>
                <w:color w:val="000000" w:themeColor="text1"/>
                <w:kern w:val="0"/>
                <w:sz w:val="21"/>
                <w:szCs w:val="21"/>
                <w:lang w:val="en-US" w:eastAsia="zh-CN"/>
                <w14:textFill>
                  <w14:solidFill>
                    <w14:schemeClr w14:val="tx1"/>
                  </w14:solidFill>
                </w14:textFill>
              </w:rPr>
              <w:t>2</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区农业</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农村局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生鲜乳质量安全监督检查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《中华人民共和国农产品质量安全法》</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《河南省实施&lt;中华人民共和国农产品质量安全法&gt;办法》</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《乳品质量安全监督管理条例》</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《河南省畜产品质量安全管理办法》</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《生鲜乳生产收购管理办法》</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区农业</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农村局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生鲜乳收购站、</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生鲜乳运输车</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p>
        </w:tc>
      </w:tr>
      <w:tr>
        <w:tblPrEx>
          <w:tblCellMar>
            <w:top w:w="0" w:type="dxa"/>
            <w:left w:w="108" w:type="dxa"/>
            <w:bottom w:w="0" w:type="dxa"/>
            <w:right w:w="108" w:type="dxa"/>
          </w:tblCellMar>
        </w:tblPrEx>
        <w:trPr>
          <w:trHeight w:val="972"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Chars="0"/>
              <w:jc w:val="center"/>
              <w:rPr>
                <w:rFonts w:hint="eastAsia" w:eastAsia="宋体"/>
                <w:color w:val="000000" w:themeColor="text1"/>
                <w:kern w:val="0"/>
                <w:sz w:val="21"/>
                <w:szCs w:val="21"/>
                <w:lang w:val="en-US" w:eastAsia="zh-CN"/>
                <w14:textFill>
                  <w14:solidFill>
                    <w14:schemeClr w14:val="tx1"/>
                  </w14:solidFill>
                </w14:textFill>
              </w:rPr>
            </w:pPr>
            <w:r>
              <w:rPr>
                <w:color w:val="000000" w:themeColor="text1"/>
                <w:kern w:val="0"/>
                <w:sz w:val="21"/>
                <w:szCs w:val="21"/>
                <w14:textFill>
                  <w14:solidFill>
                    <w14:schemeClr w14:val="tx1"/>
                  </w14:solidFill>
                </w14:textFill>
              </w:rPr>
              <w:t>2</w:t>
            </w:r>
            <w:r>
              <w:rPr>
                <w:rFonts w:hint="eastAsia"/>
                <w:color w:val="000000" w:themeColor="text1"/>
                <w:kern w:val="0"/>
                <w:sz w:val="21"/>
                <w:szCs w:val="21"/>
                <w:lang w:val="en-US" w:eastAsia="zh-CN"/>
                <w14:textFill>
                  <w14:solidFill>
                    <w14:schemeClr w14:val="tx1"/>
                  </w14:solidFill>
                </w14:textFill>
              </w:rPr>
              <w:t>3</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区农业</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农村局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生猪定点屠宰</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监督抽查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《生猪屠宰管理条例》</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区农业</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农村局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生猪屠宰厂（场）</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p>
        </w:tc>
      </w:tr>
      <w:tr>
        <w:tblPrEx>
          <w:tblCellMar>
            <w:top w:w="0" w:type="dxa"/>
            <w:left w:w="108" w:type="dxa"/>
            <w:bottom w:w="0" w:type="dxa"/>
            <w:right w:w="108" w:type="dxa"/>
          </w:tblCellMar>
        </w:tblPrEx>
        <w:trPr>
          <w:trHeight w:val="807"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Chars="0"/>
              <w:jc w:val="center"/>
              <w:rPr>
                <w:rFonts w:hint="default" w:eastAsia="仿宋_GB2312"/>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24</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区农业</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农村局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农业机械安全</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监督检查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《农业机械安全监督管理条例》</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区农业</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农村局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农机合作社的农业</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机械</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805"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Chars="0"/>
              <w:jc w:val="center"/>
              <w:rPr>
                <w:rFonts w:hint="default" w:eastAsia="仿宋_GB2312"/>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25</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区农业</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农村局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农业机械维修和维修配件经营的监督检查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《农业机械维修管理规定》</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区农业</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农村局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农业机械维修点或</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农机配件经营店</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1002"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Chars="0"/>
              <w:jc w:val="center"/>
              <w:rPr>
                <w:rFonts w:hint="default" w:eastAsia="仿宋_GB2312"/>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26</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区生态</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环境局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放射性污染防治的检查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《中华人民共和国放射性污染防治法》</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区生态</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环境局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排放污染物的企业事业单位和其他生产经营者</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1027"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Chars="0"/>
              <w:jc w:val="center"/>
              <w:rPr>
                <w:rFonts w:hint="default" w:eastAsia="仿宋_GB2312"/>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27</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区生态</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环境局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水污染防治的</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《中华人民共和国水污染防治法》</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区生态</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环境局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排放污染物的企业事业单位和其他生产</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经营者</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907"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Chars="0"/>
              <w:jc w:val="center"/>
              <w:rPr>
                <w:rFonts w:hint="default" w:eastAsia="仿宋_GB2312"/>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28</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区生态</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环境局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大气污染防治的检查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《中华人民共和国大气污染防治法》</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区生态</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环境局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排放污染物的企业事业单位和其他生产经营者</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1047"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Chars="0"/>
              <w:jc w:val="center"/>
              <w:rPr>
                <w:rFonts w:hint="default" w:eastAsia="仿宋_GB2312"/>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29</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区生态</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环境局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固体废物污染防治的检查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《中华人民共和国固体废物污染环境防治法》</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区生态</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环境局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排放污染物的企业事业单位和其他生产经营者</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1062"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Chars="0"/>
              <w:jc w:val="center"/>
              <w:rPr>
                <w:rFonts w:hint="default" w:eastAsia="仿宋_GB2312"/>
                <w:color w:val="000000" w:themeColor="text1"/>
                <w:kern w:val="0"/>
                <w:sz w:val="21"/>
                <w:szCs w:val="21"/>
                <w:lang w:val="en-US" w:eastAsia="zh-CN"/>
                <w14:textFill>
                  <w14:solidFill>
                    <w14:schemeClr w14:val="tx1"/>
                  </w14:solidFill>
                </w14:textFill>
              </w:rPr>
            </w:pPr>
            <w:r>
              <w:rPr>
                <w:rFonts w:hint="eastAsia" w:eastAsia="仿宋_GB2312"/>
                <w:color w:val="000000" w:themeColor="text1"/>
                <w:kern w:val="0"/>
                <w:sz w:val="21"/>
                <w:szCs w:val="21"/>
                <w:lang w:val="en-US" w:eastAsia="zh-CN"/>
                <w14:textFill>
                  <w14:solidFill>
                    <w14:schemeClr w14:val="tx1"/>
                  </w14:solidFill>
                </w14:textFill>
              </w:rPr>
              <w:t>30</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区生态</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环境局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噪声污染防治的检查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《中华人民共和国环境噪声污染防治法》</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区生态</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环境局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排放污染物的企业事业单位和其他生产经营者</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1020"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Chars="0"/>
              <w:jc w:val="center"/>
              <w:rPr>
                <w:rFonts w:hint="default" w:eastAsia="仿宋_GB2312"/>
                <w:color w:val="000000" w:themeColor="text1"/>
                <w:kern w:val="0"/>
                <w:sz w:val="21"/>
                <w:szCs w:val="21"/>
                <w:lang w:val="en-US" w:eastAsia="zh-CN"/>
                <w14:textFill>
                  <w14:solidFill>
                    <w14:schemeClr w14:val="tx1"/>
                  </w14:solidFill>
                </w14:textFill>
              </w:rPr>
            </w:pPr>
            <w:r>
              <w:rPr>
                <w:rFonts w:hint="eastAsia" w:eastAsia="仿宋_GB2312"/>
                <w:color w:val="000000" w:themeColor="text1"/>
                <w:kern w:val="0"/>
                <w:sz w:val="21"/>
                <w:szCs w:val="21"/>
                <w:lang w:val="en-US" w:eastAsia="zh-CN"/>
                <w14:textFill>
                  <w14:solidFill>
                    <w14:schemeClr w14:val="tx1"/>
                  </w14:solidFill>
                </w14:textFill>
              </w:rPr>
              <w:t>31</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区生态</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环境局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污染源自动监控设施的检查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《污染源自动监控设施现场监督检查办法》</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区生态</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环境局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排放污染物的企业事业单位和其他生产经营者</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915"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Chars="0"/>
              <w:jc w:val="center"/>
              <w:rPr>
                <w:rFonts w:hint="default" w:eastAsia="仿宋_GB2312"/>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32</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区生态</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环境局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医疗废物污染防治的检查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《医疗废物管理条例》</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区生态</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环境局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排放污染物的企业事业单位和其他生产经营者</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860"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Chars="0"/>
              <w:jc w:val="center"/>
              <w:rPr>
                <w:rFonts w:hint="default" w:eastAsia="仿宋_GB2312"/>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33</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区生态</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环境局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危险废物经营单位的检查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《危险废物经营许可证管理办法》</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区生态</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环境局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排放污染物的企业事业单位和其他生产经营者</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840"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Chars="0"/>
              <w:jc w:val="center"/>
              <w:rPr>
                <w:rFonts w:hint="default" w:eastAsia="仿宋_GB2312"/>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34</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区生态</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环境局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废弃危险化学品处置的检查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《危险化学品安全管理条例》</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区生态</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环境局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排放污染物的企业事业单位和其他生产经营者</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950"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Chars="0"/>
              <w:jc w:val="center"/>
              <w:rPr>
                <w:rFonts w:hint="default" w:eastAsia="仿宋_GB2312"/>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35</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区生态</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环境局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新化学物质的</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《新化学物质环境管理登记办法》</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区生态</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环境局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排放污染物的企业事业单位和其他生产经营者</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970"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Chars="0"/>
              <w:jc w:val="center"/>
              <w:rPr>
                <w:rFonts w:hint="default" w:eastAsia="仿宋_GB2312"/>
                <w:color w:val="000000" w:themeColor="text1"/>
                <w:kern w:val="0"/>
                <w:sz w:val="21"/>
                <w:szCs w:val="21"/>
                <w:lang w:val="en-US" w:eastAsia="zh-CN"/>
                <w14:textFill>
                  <w14:solidFill>
                    <w14:schemeClr w14:val="tx1"/>
                  </w14:solidFill>
                </w14:textFill>
              </w:rPr>
            </w:pPr>
            <w:r>
              <w:rPr>
                <w:rFonts w:hint="eastAsia" w:eastAsia="仿宋_GB2312"/>
                <w:color w:val="000000" w:themeColor="text1"/>
                <w:kern w:val="0"/>
                <w:sz w:val="21"/>
                <w:szCs w:val="21"/>
                <w:lang w:val="en-US" w:eastAsia="zh-CN"/>
                <w14:textFill>
                  <w14:solidFill>
                    <w14:schemeClr w14:val="tx1"/>
                  </w14:solidFill>
                </w14:textFill>
              </w:rPr>
              <w:t>36</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区生态</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环境局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废弃电器电子产品处理活动的</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《废弃电器电子产品处理资格许可管理办法》</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区生态</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环境局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排放污染物的企业事业单位和其他生产经营者</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1135"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Chars="0"/>
              <w:jc w:val="center"/>
              <w:rPr>
                <w:rFonts w:hint="default" w:eastAsia="仿宋_GB2312"/>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37</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区生态</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环境局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企业事业单位环境风险防范和环境安全隐患排查治理工作的检查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《突发环境事件应急管理办法》</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区生态</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环境局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排放污染物的企业事业单位和其他生产经营者</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955"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Chars="0"/>
              <w:jc w:val="center"/>
              <w:rPr>
                <w:rFonts w:hint="default" w:eastAsia="仿宋_GB2312"/>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38</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区生态</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环境局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土壤污染防治的检查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《中华人民共和国土壤污染防治法》</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区生态</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环境局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排放污染物的企业事业单位和其他生产经营者</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90"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Chars="0"/>
              <w:jc w:val="center"/>
              <w:rPr>
                <w:rFonts w:hint="default" w:eastAsia="仿宋_GB2312"/>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39</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区生态</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环境局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建设项目环境保护设施设计、施工、验收、投入生产或者使用情况，及有关环境影响评价文件确定的其他环境保护措施落实情况的检查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《中华人民共和国环境影响评价法》</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区生态</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环境局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排放污染物的企业事业单位和其他生产经营者</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1030"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Chars="0"/>
              <w:jc w:val="center"/>
              <w:rPr>
                <w:rFonts w:hint="default" w:eastAsia="仿宋_GB2312"/>
                <w:color w:val="000000" w:themeColor="text1"/>
                <w:kern w:val="0"/>
                <w:sz w:val="21"/>
                <w:szCs w:val="21"/>
                <w:highlight w:val="none"/>
                <w:lang w:val="en-US" w:eastAsia="zh-CN"/>
                <w14:textFill>
                  <w14:solidFill>
                    <w14:schemeClr w14:val="tx1"/>
                  </w14:solidFill>
                </w14:textFill>
              </w:rPr>
            </w:pPr>
            <w:r>
              <w:rPr>
                <w:rFonts w:hint="eastAsia" w:eastAsia="仿宋_GB2312"/>
                <w:color w:val="000000" w:themeColor="text1"/>
                <w:kern w:val="0"/>
                <w:sz w:val="21"/>
                <w:szCs w:val="21"/>
                <w:highlight w:val="none"/>
                <w:lang w:val="en-US" w:eastAsia="zh-CN"/>
                <w14:textFill>
                  <w14:solidFill>
                    <w14:schemeClr w14:val="tx1"/>
                  </w14:solidFill>
                </w14:textFill>
              </w:rPr>
              <w:t>40</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highlight w:val="none"/>
                <w:lang w:val="en-US" w:eastAsia="zh-CN"/>
                <w14:textFill>
                  <w14:solidFill>
                    <w14:schemeClr w14:val="tx1"/>
                  </w14:solidFill>
                </w14:textFill>
              </w:rPr>
              <w:t>区科工局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highlight w:val="none"/>
                <w:lang w:val="en-US" w:eastAsia="zh-CN"/>
                <w14:textFill>
                  <w14:solidFill>
                    <w14:schemeClr w14:val="tx1"/>
                  </w14:solidFill>
                </w14:textFill>
              </w:rPr>
              <w:t>预拌混凝土、预拌砂浆企业使用散装水泥情况的</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highlight w:val="none"/>
                <w:lang w:val="en-US" w:eastAsia="zh-CN"/>
                <w14:textFill>
                  <w14:solidFill>
                    <w14:schemeClr w14:val="tx1"/>
                  </w14:solidFill>
                </w14:textFill>
              </w:rPr>
              <w:t>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highlight w:val="none"/>
                <w:lang w:val="en-US" w:eastAsia="zh-CN"/>
                <w14:textFill>
                  <w14:solidFill>
                    <w14:schemeClr w14:val="tx1"/>
                  </w14:solidFill>
                </w14:textFill>
              </w:rPr>
              <w:t>《河南省发展散装水泥管理规定》</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highlight w:val="none"/>
                <w:lang w:val="en-US" w:eastAsia="zh-CN"/>
                <w14:textFill>
                  <w14:solidFill>
                    <w14:schemeClr w14:val="tx1"/>
                  </w14:solidFill>
                </w14:textFill>
              </w:rPr>
              <w:t>区科工局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highlight w:val="none"/>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highlight w:val="none"/>
                <w:lang w:val="en-US" w:eastAsia="zh-CN"/>
                <w14:textFill>
                  <w14:solidFill>
                    <w14:schemeClr w14:val="tx1"/>
                  </w14:solidFill>
                </w14:textFill>
              </w:rPr>
              <w:t>预拌混凝土、预拌砂浆企业</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highlight w:val="none"/>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832"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Chars="0"/>
              <w:jc w:val="center"/>
              <w:rPr>
                <w:rFonts w:hint="default" w:eastAsia="仿宋_GB2312"/>
                <w:color w:val="000000" w:themeColor="text1"/>
                <w:kern w:val="0"/>
                <w:sz w:val="21"/>
                <w:szCs w:val="21"/>
                <w:lang w:val="en-US" w:eastAsia="zh-CN"/>
                <w14:textFill>
                  <w14:solidFill>
                    <w14:schemeClr w14:val="tx1"/>
                  </w14:solidFill>
                </w14:textFill>
              </w:rPr>
            </w:pPr>
            <w:r>
              <w:rPr>
                <w:rFonts w:hint="eastAsia" w:eastAsia="仿宋_GB2312"/>
                <w:color w:val="000000" w:themeColor="text1"/>
                <w:kern w:val="0"/>
                <w:sz w:val="21"/>
                <w:szCs w:val="21"/>
                <w:lang w:val="en-US" w:eastAsia="zh-CN"/>
                <w14:textFill>
                  <w14:solidFill>
                    <w14:schemeClr w14:val="tx1"/>
                  </w14:solidFill>
                </w14:textFill>
              </w:rPr>
              <w:t>41</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highlight w:val="none"/>
                <w:lang w:val="en-US" w:eastAsia="zh-CN"/>
                <w14:textFill>
                  <w14:solidFill>
                    <w14:schemeClr w14:val="tx1"/>
                  </w14:solidFill>
                </w14:textFill>
              </w:rPr>
              <w:t>区</w:t>
            </w: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商务局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成品油零售经营企业监督检查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《国务院关于取消和下放一批行政许可事项的决定》</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highlight w:val="none"/>
                <w:lang w:val="en-US" w:eastAsia="zh-CN"/>
                <w14:textFill>
                  <w14:solidFill>
                    <w14:schemeClr w14:val="tx1"/>
                  </w14:solidFill>
                </w14:textFill>
              </w:rPr>
              <w:t>区</w:t>
            </w: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商务局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成品油零售经营企业</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1191"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42</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jc w:val="center"/>
              <w:rPr>
                <w:rFonts w:hint="eastAsia" w:ascii="CESI仿宋-GB2312" w:hAnsi="CESI仿宋-GB2312" w:eastAsia="CESI仿宋-GB2312" w:cs="CESI仿宋-GB2312"/>
                <w:color w:val="000000" w:themeColor="text1"/>
                <w:kern w:val="0"/>
                <w:sz w:val="22"/>
                <w:szCs w:val="22"/>
                <w:lang w:val="en-US" w:eastAsia="zh-CN"/>
                <w14:textFill>
                  <w14:solidFill>
                    <w14:schemeClr w14:val="tx1"/>
                  </w14:solidFill>
                </w14:textFill>
              </w:rPr>
            </w:pPr>
            <w:r>
              <w:rPr>
                <w:rFonts w:hint="eastAsia" w:ascii="CESI仿宋-GB2312" w:hAnsi="CESI仿宋-GB2312" w:eastAsia="CESI仿宋-GB2312" w:cs="CESI仿宋-GB2312"/>
                <w:color w:val="000000" w:themeColor="text1"/>
                <w:sz w:val="22"/>
                <w:szCs w:val="22"/>
                <w:lang w:eastAsia="zh-CN"/>
                <w14:textFill>
                  <w14:solidFill>
                    <w14:schemeClr w14:val="tx1"/>
                  </w14:solidFill>
                </w14:textFill>
              </w:rPr>
              <w:t>区</w:t>
            </w:r>
            <w:r>
              <w:rPr>
                <w:rFonts w:hint="eastAsia" w:ascii="CESI仿宋-GB2312" w:hAnsi="CESI仿宋-GB2312" w:eastAsia="CESI仿宋-GB2312" w:cs="CESI仿宋-GB2312"/>
                <w:color w:val="000000" w:themeColor="text1"/>
                <w:sz w:val="22"/>
                <w:szCs w:val="22"/>
                <w14:textFill>
                  <w14:solidFill>
                    <w14:schemeClr w14:val="tx1"/>
                  </w14:solidFill>
                </w14:textFill>
              </w:rPr>
              <w:t>卫健委</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jc w:val="center"/>
              <w:rPr>
                <w:rFonts w:hint="eastAsia" w:ascii="CESI仿宋-GB2312" w:hAnsi="CESI仿宋-GB2312" w:eastAsia="CESI仿宋-GB2312" w:cs="CESI仿宋-GB2312"/>
                <w:color w:val="000000" w:themeColor="text1"/>
                <w:kern w:val="0"/>
                <w:sz w:val="22"/>
                <w:szCs w:val="22"/>
                <w:lang w:val="en-US" w:eastAsia="zh-CN"/>
                <w14:textFill>
                  <w14:solidFill>
                    <w14:schemeClr w14:val="tx1"/>
                  </w14:solidFill>
                </w14:textFill>
              </w:rPr>
            </w:pPr>
            <w:r>
              <w:rPr>
                <w:rFonts w:hint="eastAsia" w:ascii="CESI仿宋-GB2312" w:hAnsi="CESI仿宋-GB2312" w:eastAsia="CESI仿宋-GB2312" w:cs="CESI仿宋-GB2312"/>
                <w:color w:val="000000" w:themeColor="text1"/>
                <w:sz w:val="22"/>
                <w:szCs w:val="22"/>
                <w14:textFill>
                  <w14:solidFill>
                    <w14:schemeClr w14:val="tx1"/>
                  </w14:solidFill>
                </w14:textFill>
              </w:rPr>
              <w:t>公共场所卫生管理</w:t>
            </w:r>
            <w:r>
              <w:rPr>
                <w:rFonts w:hint="eastAsia" w:ascii="CESI仿宋-GB2312" w:hAnsi="CESI仿宋-GB2312" w:eastAsia="CESI仿宋-GB2312" w:cs="CESI仿宋-GB2312"/>
                <w:color w:val="000000" w:themeColor="text1"/>
                <w:sz w:val="22"/>
                <w:szCs w:val="22"/>
                <w:lang w:eastAsia="zh-CN"/>
                <w14:textFill>
                  <w14:solidFill>
                    <w14:schemeClr w14:val="tx1"/>
                  </w14:solidFill>
                </w14:textFill>
              </w:rPr>
              <w:t>监督检查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jc w:val="center"/>
              <w:rPr>
                <w:rFonts w:hint="eastAsia" w:ascii="CESI仿宋-GB2312" w:hAnsi="CESI仿宋-GB2312" w:eastAsia="CESI仿宋-GB2312" w:cs="CESI仿宋-GB2312"/>
                <w:color w:val="000000" w:themeColor="text1"/>
                <w:sz w:val="22"/>
                <w:szCs w:val="22"/>
                <w14:textFill>
                  <w14:solidFill>
                    <w14:schemeClr w14:val="tx1"/>
                  </w14:solidFill>
                </w14:textFill>
              </w:rPr>
            </w:pPr>
            <w:r>
              <w:rPr>
                <w:rFonts w:hint="eastAsia" w:ascii="CESI仿宋-GB2312" w:hAnsi="CESI仿宋-GB2312" w:eastAsia="CESI仿宋-GB2312" w:cs="CESI仿宋-GB2312"/>
                <w:color w:val="000000" w:themeColor="text1"/>
                <w:sz w:val="22"/>
                <w:szCs w:val="22"/>
                <w14:textFill>
                  <w14:solidFill>
                    <w14:schemeClr w14:val="tx1"/>
                  </w14:solidFill>
                </w14:textFill>
              </w:rPr>
              <w:t>《公共场所管理条例》</w:t>
            </w:r>
          </w:p>
          <w:p>
            <w:pPr>
              <w:keepNext w:val="0"/>
              <w:keepLines w:val="0"/>
              <w:pageBreakBefore w:val="0"/>
              <w:kinsoku/>
              <w:wordWrap/>
              <w:overflowPunct/>
              <w:topLinePunct w:val="0"/>
              <w:bidi w:val="0"/>
              <w:spacing w:line="260" w:lineRule="exact"/>
              <w:jc w:val="center"/>
              <w:rPr>
                <w:rFonts w:hint="eastAsia" w:ascii="CESI仿宋-GB2312" w:hAnsi="CESI仿宋-GB2312" w:eastAsia="CESI仿宋-GB2312" w:cs="CESI仿宋-GB2312"/>
                <w:color w:val="000000" w:themeColor="text1"/>
                <w:kern w:val="0"/>
                <w:sz w:val="22"/>
                <w:szCs w:val="22"/>
                <w:lang w:val="en-US" w:eastAsia="zh-CN"/>
                <w14:textFill>
                  <w14:solidFill>
                    <w14:schemeClr w14:val="tx1"/>
                  </w14:solidFill>
                </w14:textFill>
              </w:rPr>
            </w:pPr>
            <w:r>
              <w:rPr>
                <w:rFonts w:hint="eastAsia" w:ascii="CESI仿宋-GB2312" w:hAnsi="CESI仿宋-GB2312" w:eastAsia="CESI仿宋-GB2312" w:cs="CESI仿宋-GB2312"/>
                <w:color w:val="000000" w:themeColor="text1"/>
                <w:sz w:val="22"/>
                <w:szCs w:val="22"/>
                <w:lang w:eastAsia="zh-CN"/>
                <w14:textFill>
                  <w14:solidFill>
                    <w14:schemeClr w14:val="tx1"/>
                  </w14:solidFill>
                </w14:textFill>
              </w:rPr>
              <w:t>《传染病防治法》</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jc w:val="center"/>
              <w:rPr>
                <w:rFonts w:hint="eastAsia" w:ascii="CESI仿宋-GB2312" w:hAnsi="CESI仿宋-GB2312" w:eastAsia="CESI仿宋-GB2312" w:cs="CESI仿宋-GB2312"/>
                <w:color w:val="000000" w:themeColor="text1"/>
                <w:kern w:val="0"/>
                <w:sz w:val="22"/>
                <w:szCs w:val="22"/>
                <w:lang w:val="en-US" w:eastAsia="zh-CN"/>
                <w14:textFill>
                  <w14:solidFill>
                    <w14:schemeClr w14:val="tx1"/>
                  </w14:solidFill>
                </w14:textFill>
              </w:rPr>
            </w:pPr>
            <w:r>
              <w:rPr>
                <w:rFonts w:hint="eastAsia" w:ascii="CESI仿宋-GB2312" w:hAnsi="CESI仿宋-GB2312" w:eastAsia="CESI仿宋-GB2312" w:cs="CESI仿宋-GB2312"/>
                <w:color w:val="000000" w:themeColor="text1"/>
                <w:sz w:val="22"/>
                <w:szCs w:val="22"/>
                <w:lang w:eastAsia="zh-CN"/>
                <w14:textFill>
                  <w14:solidFill>
                    <w14:schemeClr w14:val="tx1"/>
                  </w14:solidFill>
                </w14:textFill>
              </w:rPr>
              <w:t>区</w:t>
            </w:r>
            <w:r>
              <w:rPr>
                <w:rFonts w:hint="eastAsia" w:ascii="CESI仿宋-GB2312" w:hAnsi="CESI仿宋-GB2312" w:eastAsia="CESI仿宋-GB2312" w:cs="CESI仿宋-GB2312"/>
                <w:color w:val="000000" w:themeColor="text1"/>
                <w:sz w:val="22"/>
                <w:szCs w:val="22"/>
                <w14:textFill>
                  <w14:solidFill>
                    <w14:schemeClr w14:val="tx1"/>
                  </w14:solidFill>
                </w14:textFill>
              </w:rPr>
              <w:t>卫健委</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jc w:val="center"/>
              <w:rPr>
                <w:rFonts w:hint="eastAsia" w:ascii="CESI仿宋-GB2312" w:hAnsi="CESI仿宋-GB2312" w:eastAsia="CESI仿宋-GB2312" w:cs="CESI仿宋-GB2312"/>
                <w:color w:val="000000" w:themeColor="text1"/>
                <w:kern w:val="0"/>
                <w:sz w:val="22"/>
                <w:szCs w:val="22"/>
                <w:lang w:val="en-US" w:eastAsia="zh-CN"/>
                <w14:textFill>
                  <w14:solidFill>
                    <w14:schemeClr w14:val="tx1"/>
                  </w14:solidFill>
                </w14:textFill>
              </w:rPr>
            </w:pPr>
            <w:r>
              <w:rPr>
                <w:rFonts w:hint="eastAsia" w:ascii="CESI仿宋-GB2312" w:hAnsi="CESI仿宋-GB2312" w:eastAsia="CESI仿宋-GB2312" w:cs="CESI仿宋-GB2312"/>
                <w:color w:val="000000" w:themeColor="text1"/>
                <w:sz w:val="22"/>
                <w:szCs w:val="22"/>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jc w:val="center"/>
              <w:rPr>
                <w:rFonts w:hint="eastAsia" w:ascii="CESI仿宋-GB2312" w:hAnsi="CESI仿宋-GB2312" w:eastAsia="CESI仿宋-GB2312" w:cs="CESI仿宋-GB2312"/>
                <w:color w:val="000000" w:themeColor="text1"/>
                <w:kern w:val="0"/>
                <w:sz w:val="22"/>
                <w:szCs w:val="22"/>
                <w:lang w:val="en-US" w:eastAsia="zh-CN"/>
                <w14:textFill>
                  <w14:solidFill>
                    <w14:schemeClr w14:val="tx1"/>
                  </w14:solidFill>
                </w14:textFill>
              </w:rPr>
            </w:pPr>
            <w:r>
              <w:rPr>
                <w:rFonts w:hint="eastAsia" w:ascii="CESI仿宋-GB2312" w:hAnsi="CESI仿宋-GB2312" w:eastAsia="CESI仿宋-GB2312" w:cs="CESI仿宋-GB2312"/>
                <w:color w:val="000000" w:themeColor="text1"/>
                <w:sz w:val="22"/>
                <w:szCs w:val="22"/>
                <w14:textFill>
                  <w14:solidFill>
                    <w14:schemeClr w14:val="tx1"/>
                  </w14:solidFill>
                </w14:textFill>
              </w:rPr>
              <w:t>公共场所卫生单位</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jc w:val="center"/>
              <w:rPr>
                <w:rFonts w:hint="eastAsia" w:ascii="CESI仿宋-GB2312" w:hAnsi="CESI仿宋-GB2312" w:eastAsia="CESI仿宋-GB2312" w:cs="CESI仿宋-GB2312"/>
                <w:color w:val="000000" w:themeColor="text1"/>
                <w:kern w:val="0"/>
                <w:sz w:val="22"/>
                <w:szCs w:val="22"/>
                <w:lang w:val="en-US" w:eastAsia="zh-CN"/>
                <w14:textFill>
                  <w14:solidFill>
                    <w14:schemeClr w14:val="tx1"/>
                  </w14:solidFill>
                </w14:textFill>
              </w:rPr>
            </w:pPr>
            <w:r>
              <w:rPr>
                <w:rFonts w:hint="eastAsia" w:ascii="CESI仿宋-GB2312" w:hAnsi="CESI仿宋-GB2312" w:eastAsia="CESI仿宋-GB2312" w:cs="CESI仿宋-GB2312"/>
                <w:color w:val="000000" w:themeColor="text1"/>
                <w:sz w:val="22"/>
                <w:szCs w:val="22"/>
                <w14:textFill>
                  <w14:solidFill>
                    <w14:schemeClr w14:val="tx1"/>
                  </w14:solidFill>
                </w14:textFill>
              </w:rPr>
              <w:t>现场检查</w:t>
            </w:r>
          </w:p>
        </w:tc>
      </w:tr>
      <w:tr>
        <w:tblPrEx>
          <w:tblCellMar>
            <w:top w:w="0" w:type="dxa"/>
            <w:left w:w="108" w:type="dxa"/>
            <w:bottom w:w="0" w:type="dxa"/>
            <w:right w:w="108" w:type="dxa"/>
          </w:tblCellMar>
        </w:tblPrEx>
        <w:trPr>
          <w:trHeight w:val="1525"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43</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jc w:val="center"/>
              <w:rPr>
                <w:rFonts w:hint="eastAsia" w:ascii="CESI仿宋-GB2312" w:hAnsi="CESI仿宋-GB2312" w:eastAsia="CESI仿宋-GB2312" w:cs="CESI仿宋-GB2312"/>
                <w:color w:val="000000" w:themeColor="text1"/>
                <w:kern w:val="0"/>
                <w:sz w:val="22"/>
                <w:szCs w:val="22"/>
                <w:lang w:val="en-US" w:eastAsia="zh-CN"/>
                <w14:textFill>
                  <w14:solidFill>
                    <w14:schemeClr w14:val="tx1"/>
                  </w14:solidFill>
                </w14:textFill>
              </w:rPr>
            </w:pPr>
            <w:r>
              <w:rPr>
                <w:rFonts w:hint="eastAsia" w:ascii="CESI仿宋-GB2312" w:hAnsi="CESI仿宋-GB2312" w:eastAsia="CESI仿宋-GB2312" w:cs="CESI仿宋-GB2312"/>
                <w:color w:val="000000" w:themeColor="text1"/>
                <w:sz w:val="22"/>
                <w:szCs w:val="22"/>
                <w:lang w:eastAsia="zh-CN"/>
                <w14:textFill>
                  <w14:solidFill>
                    <w14:schemeClr w14:val="tx1"/>
                  </w14:solidFill>
                </w14:textFill>
              </w:rPr>
              <w:t>区</w:t>
            </w:r>
            <w:r>
              <w:rPr>
                <w:rFonts w:hint="eastAsia" w:ascii="CESI仿宋-GB2312" w:hAnsi="CESI仿宋-GB2312" w:eastAsia="CESI仿宋-GB2312" w:cs="CESI仿宋-GB2312"/>
                <w:color w:val="000000" w:themeColor="text1"/>
                <w:sz w:val="22"/>
                <w:szCs w:val="22"/>
                <w14:textFill>
                  <w14:solidFill>
                    <w14:schemeClr w14:val="tx1"/>
                  </w14:solidFill>
                </w14:textFill>
              </w:rPr>
              <w:t>卫健委</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jc w:val="center"/>
              <w:rPr>
                <w:rFonts w:hint="eastAsia" w:ascii="CESI仿宋-GB2312" w:hAnsi="CESI仿宋-GB2312" w:eastAsia="CESI仿宋-GB2312" w:cs="CESI仿宋-GB2312"/>
                <w:color w:val="000000" w:themeColor="text1"/>
                <w:sz w:val="22"/>
                <w:szCs w:val="22"/>
                <w:lang w:eastAsia="zh-CN"/>
                <w14:textFill>
                  <w14:solidFill>
                    <w14:schemeClr w14:val="tx1"/>
                  </w14:solidFill>
                </w14:textFill>
              </w:rPr>
            </w:pPr>
            <w:r>
              <w:rPr>
                <w:rFonts w:hint="eastAsia" w:ascii="CESI仿宋-GB2312" w:hAnsi="CESI仿宋-GB2312" w:eastAsia="CESI仿宋-GB2312" w:cs="CESI仿宋-GB2312"/>
                <w:color w:val="000000" w:themeColor="text1"/>
                <w:sz w:val="22"/>
                <w:szCs w:val="22"/>
                <w14:textFill>
                  <w14:solidFill>
                    <w14:schemeClr w14:val="tx1"/>
                  </w14:solidFill>
                </w14:textFill>
              </w:rPr>
              <w:t>生活饮用水、涉及饮用水卫生安全产品生产经营</w:t>
            </w:r>
            <w:r>
              <w:rPr>
                <w:rFonts w:hint="eastAsia" w:ascii="CESI仿宋-GB2312" w:hAnsi="CESI仿宋-GB2312" w:eastAsia="CESI仿宋-GB2312" w:cs="CESI仿宋-GB2312"/>
                <w:color w:val="000000" w:themeColor="text1"/>
                <w:sz w:val="22"/>
                <w:szCs w:val="22"/>
                <w:lang w:eastAsia="zh-CN"/>
                <w14:textFill>
                  <w14:solidFill>
                    <w14:schemeClr w14:val="tx1"/>
                  </w14:solidFill>
                </w14:textFill>
              </w:rPr>
              <w:t>卫生状况监督</w:t>
            </w:r>
          </w:p>
          <w:p>
            <w:pPr>
              <w:keepNext w:val="0"/>
              <w:keepLines w:val="0"/>
              <w:pageBreakBefore w:val="0"/>
              <w:kinsoku/>
              <w:wordWrap/>
              <w:overflowPunct/>
              <w:topLinePunct w:val="0"/>
              <w:bidi w:val="0"/>
              <w:spacing w:line="260" w:lineRule="exact"/>
              <w:jc w:val="center"/>
              <w:rPr>
                <w:rFonts w:hint="eastAsia" w:ascii="CESI仿宋-GB2312" w:hAnsi="CESI仿宋-GB2312" w:eastAsia="CESI仿宋-GB2312" w:cs="CESI仿宋-GB2312"/>
                <w:color w:val="000000" w:themeColor="text1"/>
                <w:kern w:val="0"/>
                <w:sz w:val="22"/>
                <w:szCs w:val="22"/>
                <w:lang w:val="en-US" w:eastAsia="zh-CN"/>
                <w14:textFill>
                  <w14:solidFill>
                    <w14:schemeClr w14:val="tx1"/>
                  </w14:solidFill>
                </w14:textFill>
              </w:rPr>
            </w:pPr>
            <w:r>
              <w:rPr>
                <w:rFonts w:hint="eastAsia" w:ascii="CESI仿宋-GB2312" w:hAnsi="CESI仿宋-GB2312" w:eastAsia="CESI仿宋-GB2312" w:cs="CESI仿宋-GB2312"/>
                <w:color w:val="000000" w:themeColor="text1"/>
                <w:sz w:val="22"/>
                <w:szCs w:val="22"/>
                <w:lang w:eastAsia="zh-CN"/>
                <w14:textFill>
                  <w14:solidFill>
                    <w14:schemeClr w14:val="tx1"/>
                  </w14:solidFill>
                </w14:textFill>
              </w:rPr>
              <w:t>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jc w:val="center"/>
              <w:rPr>
                <w:rFonts w:hint="eastAsia" w:ascii="CESI仿宋-GB2312" w:hAnsi="CESI仿宋-GB2312" w:eastAsia="CESI仿宋-GB2312" w:cs="CESI仿宋-GB2312"/>
                <w:color w:val="000000" w:themeColor="text1"/>
                <w:sz w:val="22"/>
                <w:szCs w:val="22"/>
                <w14:textFill>
                  <w14:solidFill>
                    <w14:schemeClr w14:val="tx1"/>
                  </w14:solidFill>
                </w14:textFill>
              </w:rPr>
            </w:pPr>
            <w:r>
              <w:rPr>
                <w:rFonts w:hint="eastAsia" w:ascii="CESI仿宋-GB2312" w:hAnsi="CESI仿宋-GB2312" w:eastAsia="CESI仿宋-GB2312" w:cs="CESI仿宋-GB2312"/>
                <w:color w:val="000000" w:themeColor="text1"/>
                <w:sz w:val="22"/>
                <w:szCs w:val="22"/>
                <w14:textFill>
                  <w14:solidFill>
                    <w14:schemeClr w14:val="tx1"/>
                  </w14:solidFill>
                </w14:textFill>
              </w:rPr>
              <w:t>《生活饮用水卫生监督管理办法》</w:t>
            </w:r>
          </w:p>
          <w:p>
            <w:pPr>
              <w:keepNext w:val="0"/>
              <w:keepLines w:val="0"/>
              <w:pageBreakBefore w:val="0"/>
              <w:kinsoku/>
              <w:wordWrap/>
              <w:overflowPunct/>
              <w:topLinePunct w:val="0"/>
              <w:bidi w:val="0"/>
              <w:spacing w:line="260" w:lineRule="exact"/>
              <w:jc w:val="center"/>
              <w:rPr>
                <w:rFonts w:hint="eastAsia" w:ascii="CESI仿宋-GB2312" w:hAnsi="CESI仿宋-GB2312" w:eastAsia="CESI仿宋-GB2312" w:cs="CESI仿宋-GB2312"/>
                <w:color w:val="000000" w:themeColor="text1"/>
                <w:kern w:val="0"/>
                <w:sz w:val="22"/>
                <w:szCs w:val="22"/>
                <w:lang w:val="en-US" w:eastAsia="zh-CN"/>
                <w14:textFill>
                  <w14:solidFill>
                    <w14:schemeClr w14:val="tx1"/>
                  </w14:solidFill>
                </w14:textFill>
              </w:rPr>
            </w:pPr>
            <w:r>
              <w:rPr>
                <w:rFonts w:hint="eastAsia" w:ascii="CESI仿宋-GB2312" w:hAnsi="CESI仿宋-GB2312" w:eastAsia="CESI仿宋-GB2312" w:cs="CESI仿宋-GB2312"/>
                <w:color w:val="000000" w:themeColor="text1"/>
                <w:sz w:val="22"/>
                <w:szCs w:val="22"/>
                <w14:textFill>
                  <w14:solidFill>
                    <w14:schemeClr w14:val="tx1"/>
                  </w14:solidFill>
                </w14:textFill>
              </w:rPr>
              <w:t>《传染病防治法》《传染病防治法》</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jc w:val="center"/>
              <w:rPr>
                <w:rFonts w:hint="eastAsia" w:ascii="CESI仿宋-GB2312" w:hAnsi="CESI仿宋-GB2312" w:eastAsia="CESI仿宋-GB2312" w:cs="CESI仿宋-GB2312"/>
                <w:color w:val="000000" w:themeColor="text1"/>
                <w:kern w:val="0"/>
                <w:sz w:val="22"/>
                <w:szCs w:val="22"/>
                <w:lang w:val="en-US" w:eastAsia="zh-CN"/>
                <w14:textFill>
                  <w14:solidFill>
                    <w14:schemeClr w14:val="tx1"/>
                  </w14:solidFill>
                </w14:textFill>
              </w:rPr>
            </w:pPr>
            <w:r>
              <w:rPr>
                <w:rFonts w:hint="eastAsia" w:ascii="CESI仿宋-GB2312" w:hAnsi="CESI仿宋-GB2312" w:eastAsia="CESI仿宋-GB2312" w:cs="CESI仿宋-GB2312"/>
                <w:color w:val="000000" w:themeColor="text1"/>
                <w:sz w:val="22"/>
                <w:szCs w:val="22"/>
                <w:lang w:eastAsia="zh-CN"/>
                <w14:textFill>
                  <w14:solidFill>
                    <w14:schemeClr w14:val="tx1"/>
                  </w14:solidFill>
                </w14:textFill>
              </w:rPr>
              <w:t>区</w:t>
            </w:r>
            <w:r>
              <w:rPr>
                <w:rFonts w:hint="eastAsia" w:ascii="CESI仿宋-GB2312" w:hAnsi="CESI仿宋-GB2312" w:eastAsia="CESI仿宋-GB2312" w:cs="CESI仿宋-GB2312"/>
                <w:color w:val="000000" w:themeColor="text1"/>
                <w:sz w:val="22"/>
                <w:szCs w:val="22"/>
                <w14:textFill>
                  <w14:solidFill>
                    <w14:schemeClr w14:val="tx1"/>
                  </w14:solidFill>
                </w14:textFill>
              </w:rPr>
              <w:t>卫健委</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jc w:val="center"/>
              <w:rPr>
                <w:rFonts w:hint="eastAsia" w:ascii="CESI仿宋-GB2312" w:hAnsi="CESI仿宋-GB2312" w:eastAsia="CESI仿宋-GB2312" w:cs="CESI仿宋-GB2312"/>
                <w:color w:val="000000" w:themeColor="text1"/>
                <w:kern w:val="0"/>
                <w:sz w:val="22"/>
                <w:szCs w:val="22"/>
                <w:lang w:val="en-US" w:eastAsia="zh-CN"/>
                <w14:textFill>
                  <w14:solidFill>
                    <w14:schemeClr w14:val="tx1"/>
                  </w14:solidFill>
                </w14:textFill>
              </w:rPr>
            </w:pPr>
            <w:r>
              <w:rPr>
                <w:rFonts w:hint="eastAsia" w:ascii="CESI仿宋-GB2312" w:hAnsi="CESI仿宋-GB2312" w:eastAsia="CESI仿宋-GB2312" w:cs="CESI仿宋-GB2312"/>
                <w:color w:val="000000" w:themeColor="text1"/>
                <w:sz w:val="22"/>
                <w:szCs w:val="22"/>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jc w:val="center"/>
              <w:rPr>
                <w:rFonts w:hint="eastAsia" w:ascii="CESI仿宋-GB2312" w:hAnsi="CESI仿宋-GB2312" w:eastAsia="CESI仿宋-GB2312" w:cs="CESI仿宋-GB2312"/>
                <w:color w:val="000000" w:themeColor="text1"/>
                <w:kern w:val="0"/>
                <w:sz w:val="22"/>
                <w:szCs w:val="22"/>
                <w:lang w:val="en-US" w:eastAsia="zh-CN"/>
                <w14:textFill>
                  <w14:solidFill>
                    <w14:schemeClr w14:val="tx1"/>
                  </w14:solidFill>
                </w14:textFill>
              </w:rPr>
            </w:pPr>
            <w:r>
              <w:rPr>
                <w:rFonts w:hint="eastAsia" w:ascii="CESI仿宋-GB2312" w:hAnsi="CESI仿宋-GB2312" w:eastAsia="CESI仿宋-GB2312" w:cs="CESI仿宋-GB2312"/>
                <w:color w:val="000000" w:themeColor="text1"/>
                <w:sz w:val="22"/>
                <w:szCs w:val="22"/>
                <w14:textFill>
                  <w14:solidFill>
                    <w14:schemeClr w14:val="tx1"/>
                  </w14:solidFill>
                </w14:textFill>
              </w:rPr>
              <w:t>市级生活饮用水、涉及饮用水卫生安全产品生产经营单位</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jc w:val="center"/>
              <w:rPr>
                <w:rFonts w:hint="eastAsia" w:ascii="CESI仿宋-GB2312" w:hAnsi="CESI仿宋-GB2312" w:eastAsia="CESI仿宋-GB2312" w:cs="CESI仿宋-GB2312"/>
                <w:color w:val="000000" w:themeColor="text1"/>
                <w:kern w:val="0"/>
                <w:sz w:val="22"/>
                <w:szCs w:val="22"/>
                <w:lang w:val="en-US" w:eastAsia="zh-CN"/>
                <w14:textFill>
                  <w14:solidFill>
                    <w14:schemeClr w14:val="tx1"/>
                  </w14:solidFill>
                </w14:textFill>
              </w:rPr>
            </w:pPr>
            <w:r>
              <w:rPr>
                <w:rFonts w:hint="eastAsia" w:ascii="CESI仿宋-GB2312" w:hAnsi="CESI仿宋-GB2312" w:eastAsia="CESI仿宋-GB2312" w:cs="CESI仿宋-GB2312"/>
                <w:color w:val="000000" w:themeColor="text1"/>
                <w:sz w:val="22"/>
                <w:szCs w:val="22"/>
                <w14:textFill>
                  <w14:solidFill>
                    <w14:schemeClr w14:val="tx1"/>
                  </w14:solidFill>
                </w14:textFill>
              </w:rPr>
              <w:t>现场检查</w:t>
            </w:r>
          </w:p>
        </w:tc>
      </w:tr>
      <w:tr>
        <w:tblPrEx>
          <w:tblCellMar>
            <w:top w:w="0" w:type="dxa"/>
            <w:left w:w="108" w:type="dxa"/>
            <w:bottom w:w="0" w:type="dxa"/>
            <w:right w:w="108" w:type="dxa"/>
          </w:tblCellMar>
        </w:tblPrEx>
        <w:trPr>
          <w:trHeight w:val="1131"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eastAsia="仿宋_GB2312" w:cs="Times New Roman"/>
                <w:color w:val="000000" w:themeColor="text1"/>
                <w:kern w:val="0"/>
                <w:sz w:val="21"/>
                <w:szCs w:val="21"/>
                <w:lang w:val="en-US" w:eastAsia="zh-CN"/>
                <w14:textFill>
                  <w14:solidFill>
                    <w14:schemeClr w14:val="tx1"/>
                  </w14:solidFill>
                </w14:textFill>
              </w:rPr>
              <w:t>44</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jc w:val="center"/>
              <w:rPr>
                <w:rFonts w:hint="eastAsia" w:ascii="CESI仿宋-GB2312" w:hAnsi="CESI仿宋-GB2312" w:eastAsia="CESI仿宋-GB2312" w:cs="CESI仿宋-GB2312"/>
                <w:color w:val="000000" w:themeColor="text1"/>
                <w:kern w:val="0"/>
                <w:sz w:val="22"/>
                <w:szCs w:val="22"/>
                <w:highlight w:val="none"/>
                <w:lang w:val="en-US" w:eastAsia="zh-CN"/>
                <w14:textFill>
                  <w14:solidFill>
                    <w14:schemeClr w14:val="tx1"/>
                  </w14:solidFill>
                </w14:textFill>
              </w:rPr>
            </w:pPr>
            <w:r>
              <w:rPr>
                <w:rFonts w:hint="eastAsia" w:ascii="CESI仿宋-GB2312" w:hAnsi="CESI仿宋-GB2312" w:eastAsia="CESI仿宋-GB2312" w:cs="CESI仿宋-GB2312"/>
                <w:color w:val="000000" w:themeColor="text1"/>
                <w:sz w:val="22"/>
                <w:szCs w:val="22"/>
                <w:lang w:eastAsia="zh-CN"/>
                <w14:textFill>
                  <w14:solidFill>
                    <w14:schemeClr w14:val="tx1"/>
                  </w14:solidFill>
                </w14:textFill>
              </w:rPr>
              <w:t>区</w:t>
            </w:r>
            <w:r>
              <w:rPr>
                <w:rFonts w:hint="eastAsia" w:ascii="CESI仿宋-GB2312" w:hAnsi="CESI仿宋-GB2312" w:eastAsia="CESI仿宋-GB2312" w:cs="CESI仿宋-GB2312"/>
                <w:color w:val="000000" w:themeColor="text1"/>
                <w:sz w:val="22"/>
                <w:szCs w:val="22"/>
                <w14:textFill>
                  <w14:solidFill>
                    <w14:schemeClr w14:val="tx1"/>
                  </w14:solidFill>
                </w14:textFill>
              </w:rPr>
              <w:t>卫健委</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jc w:val="center"/>
              <w:rPr>
                <w:rFonts w:hint="eastAsia" w:ascii="CESI仿宋-GB2312" w:hAnsi="CESI仿宋-GB2312" w:eastAsia="CESI仿宋-GB2312" w:cs="CESI仿宋-GB2312"/>
                <w:color w:val="000000" w:themeColor="text1"/>
                <w:kern w:val="0"/>
                <w:sz w:val="22"/>
                <w:szCs w:val="22"/>
                <w:lang w:val="en-US" w:eastAsia="zh-CN"/>
                <w14:textFill>
                  <w14:solidFill>
                    <w14:schemeClr w14:val="tx1"/>
                  </w14:solidFill>
                </w14:textFill>
              </w:rPr>
            </w:pPr>
            <w:r>
              <w:rPr>
                <w:rFonts w:hint="eastAsia" w:ascii="CESI仿宋-GB2312" w:hAnsi="CESI仿宋-GB2312" w:eastAsia="CESI仿宋-GB2312" w:cs="CESI仿宋-GB2312"/>
                <w:color w:val="000000" w:themeColor="text1"/>
                <w:sz w:val="22"/>
                <w:szCs w:val="22"/>
                <w14:textFill>
                  <w14:solidFill>
                    <w14:schemeClr w14:val="tx1"/>
                  </w14:solidFill>
                </w14:textFill>
              </w:rPr>
              <w:t>病媒生物防治工作</w:t>
            </w:r>
            <w:r>
              <w:rPr>
                <w:rFonts w:hint="eastAsia" w:ascii="CESI仿宋-GB2312" w:hAnsi="CESI仿宋-GB2312" w:eastAsia="CESI仿宋-GB2312" w:cs="CESI仿宋-GB2312"/>
                <w:color w:val="000000" w:themeColor="text1"/>
                <w:sz w:val="22"/>
                <w:szCs w:val="22"/>
                <w:lang w:eastAsia="zh-CN"/>
                <w14:textFill>
                  <w14:solidFill>
                    <w14:schemeClr w14:val="tx1"/>
                  </w14:solidFill>
                </w14:textFill>
              </w:rPr>
              <w:t>监督检查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jc w:val="center"/>
              <w:rPr>
                <w:rFonts w:hint="eastAsia" w:ascii="CESI仿宋-GB2312" w:hAnsi="CESI仿宋-GB2312" w:eastAsia="CESI仿宋-GB2312" w:cs="CESI仿宋-GB2312"/>
                <w:color w:val="000000" w:themeColor="text1"/>
                <w:sz w:val="22"/>
                <w:szCs w:val="22"/>
                <w14:textFill>
                  <w14:solidFill>
                    <w14:schemeClr w14:val="tx1"/>
                  </w14:solidFill>
                </w14:textFill>
              </w:rPr>
            </w:pPr>
            <w:r>
              <w:rPr>
                <w:rFonts w:hint="eastAsia" w:ascii="CESI仿宋-GB2312" w:hAnsi="CESI仿宋-GB2312" w:eastAsia="CESI仿宋-GB2312" w:cs="CESI仿宋-GB2312"/>
                <w:color w:val="000000" w:themeColor="text1"/>
                <w:sz w:val="22"/>
                <w:szCs w:val="22"/>
                <w14:textFill>
                  <w14:solidFill>
                    <w14:schemeClr w14:val="tx1"/>
                  </w14:solidFill>
                </w14:textFill>
              </w:rPr>
              <w:t>《传染病防治法》</w:t>
            </w:r>
          </w:p>
          <w:p>
            <w:pPr>
              <w:keepNext w:val="0"/>
              <w:keepLines w:val="0"/>
              <w:pageBreakBefore w:val="0"/>
              <w:kinsoku/>
              <w:wordWrap/>
              <w:overflowPunct/>
              <w:topLinePunct w:val="0"/>
              <w:bidi w:val="0"/>
              <w:spacing w:line="260" w:lineRule="exact"/>
              <w:jc w:val="center"/>
              <w:rPr>
                <w:rFonts w:hint="eastAsia" w:ascii="CESI仿宋-GB2312" w:hAnsi="CESI仿宋-GB2312" w:eastAsia="CESI仿宋-GB2312" w:cs="CESI仿宋-GB2312"/>
                <w:color w:val="000000" w:themeColor="text1"/>
                <w:kern w:val="0"/>
                <w:sz w:val="22"/>
                <w:szCs w:val="22"/>
                <w:lang w:val="en-US" w:eastAsia="zh-CN"/>
                <w14:textFill>
                  <w14:solidFill>
                    <w14:schemeClr w14:val="tx1"/>
                  </w14:solidFill>
                </w14:textFill>
              </w:rPr>
            </w:pPr>
            <w:r>
              <w:rPr>
                <w:rFonts w:hint="eastAsia" w:ascii="CESI仿宋-GB2312" w:hAnsi="CESI仿宋-GB2312" w:eastAsia="CESI仿宋-GB2312" w:cs="CESI仿宋-GB2312"/>
                <w:color w:val="000000" w:themeColor="text1"/>
                <w:sz w:val="22"/>
                <w:szCs w:val="22"/>
                <w14:textFill>
                  <w14:solidFill>
                    <w14:schemeClr w14:val="tx1"/>
                  </w14:solidFill>
                </w14:textFill>
              </w:rPr>
              <w:t>《新乡市病媒生物防制管理办法》</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jc w:val="center"/>
              <w:rPr>
                <w:rFonts w:hint="eastAsia" w:ascii="CESI仿宋-GB2312" w:hAnsi="CESI仿宋-GB2312" w:eastAsia="CESI仿宋-GB2312" w:cs="CESI仿宋-GB2312"/>
                <w:color w:val="000000" w:themeColor="text1"/>
                <w:kern w:val="0"/>
                <w:sz w:val="22"/>
                <w:szCs w:val="22"/>
                <w:highlight w:val="none"/>
                <w:lang w:val="en-US" w:eastAsia="zh-CN"/>
                <w14:textFill>
                  <w14:solidFill>
                    <w14:schemeClr w14:val="tx1"/>
                  </w14:solidFill>
                </w14:textFill>
              </w:rPr>
            </w:pPr>
            <w:r>
              <w:rPr>
                <w:rFonts w:hint="eastAsia" w:ascii="CESI仿宋-GB2312" w:hAnsi="CESI仿宋-GB2312" w:eastAsia="CESI仿宋-GB2312" w:cs="CESI仿宋-GB2312"/>
                <w:color w:val="000000" w:themeColor="text1"/>
                <w:sz w:val="22"/>
                <w:szCs w:val="22"/>
                <w:lang w:eastAsia="zh-CN"/>
                <w14:textFill>
                  <w14:solidFill>
                    <w14:schemeClr w14:val="tx1"/>
                  </w14:solidFill>
                </w14:textFill>
              </w:rPr>
              <w:t>区</w:t>
            </w:r>
            <w:r>
              <w:rPr>
                <w:rFonts w:hint="eastAsia" w:ascii="CESI仿宋-GB2312" w:hAnsi="CESI仿宋-GB2312" w:eastAsia="CESI仿宋-GB2312" w:cs="CESI仿宋-GB2312"/>
                <w:color w:val="000000" w:themeColor="text1"/>
                <w:sz w:val="22"/>
                <w:szCs w:val="22"/>
                <w14:textFill>
                  <w14:solidFill>
                    <w14:schemeClr w14:val="tx1"/>
                  </w14:solidFill>
                </w14:textFill>
              </w:rPr>
              <w:t>卫健委</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jc w:val="center"/>
              <w:rPr>
                <w:rFonts w:hint="eastAsia" w:ascii="CESI仿宋-GB2312" w:hAnsi="CESI仿宋-GB2312" w:eastAsia="CESI仿宋-GB2312" w:cs="CESI仿宋-GB2312"/>
                <w:color w:val="000000" w:themeColor="text1"/>
                <w:kern w:val="0"/>
                <w:sz w:val="22"/>
                <w:szCs w:val="22"/>
                <w:lang w:val="en-US" w:eastAsia="zh-CN"/>
                <w14:textFill>
                  <w14:solidFill>
                    <w14:schemeClr w14:val="tx1"/>
                  </w14:solidFill>
                </w14:textFill>
              </w:rPr>
            </w:pPr>
            <w:r>
              <w:rPr>
                <w:rFonts w:hint="eastAsia" w:ascii="CESI仿宋-GB2312" w:hAnsi="CESI仿宋-GB2312" w:eastAsia="CESI仿宋-GB2312" w:cs="CESI仿宋-GB2312"/>
                <w:color w:val="000000" w:themeColor="text1"/>
                <w:sz w:val="22"/>
                <w:szCs w:val="22"/>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jc w:val="center"/>
              <w:rPr>
                <w:rFonts w:hint="eastAsia" w:ascii="CESI仿宋-GB2312" w:hAnsi="CESI仿宋-GB2312" w:eastAsia="CESI仿宋-GB2312" w:cs="CESI仿宋-GB2312"/>
                <w:color w:val="000000" w:themeColor="text1"/>
                <w:kern w:val="0"/>
                <w:sz w:val="22"/>
                <w:szCs w:val="22"/>
                <w:lang w:val="en-US" w:eastAsia="zh-CN"/>
                <w14:textFill>
                  <w14:solidFill>
                    <w14:schemeClr w14:val="tx1"/>
                  </w14:solidFill>
                </w14:textFill>
              </w:rPr>
            </w:pPr>
            <w:r>
              <w:rPr>
                <w:rFonts w:hint="eastAsia" w:ascii="CESI仿宋-GB2312" w:hAnsi="CESI仿宋-GB2312" w:eastAsia="CESI仿宋-GB2312" w:cs="CESI仿宋-GB2312"/>
                <w:color w:val="000000" w:themeColor="text1"/>
                <w:sz w:val="22"/>
                <w:szCs w:val="22"/>
                <w14:textFill>
                  <w14:solidFill>
                    <w14:schemeClr w14:val="tx1"/>
                  </w14:solidFill>
                </w14:textFill>
              </w:rPr>
              <w:t>公共场所和有关卫生单位</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jc w:val="center"/>
              <w:rPr>
                <w:rFonts w:hint="eastAsia" w:ascii="CESI仿宋-GB2312" w:hAnsi="CESI仿宋-GB2312" w:eastAsia="CESI仿宋-GB2312" w:cs="CESI仿宋-GB2312"/>
                <w:color w:val="000000" w:themeColor="text1"/>
                <w:kern w:val="0"/>
                <w:sz w:val="22"/>
                <w:szCs w:val="22"/>
                <w:lang w:val="en-US" w:eastAsia="zh-CN"/>
                <w14:textFill>
                  <w14:solidFill>
                    <w14:schemeClr w14:val="tx1"/>
                  </w14:solidFill>
                </w14:textFill>
              </w:rPr>
            </w:pPr>
            <w:r>
              <w:rPr>
                <w:rFonts w:hint="eastAsia" w:ascii="CESI仿宋-GB2312" w:hAnsi="CESI仿宋-GB2312" w:eastAsia="CESI仿宋-GB2312" w:cs="CESI仿宋-GB2312"/>
                <w:color w:val="000000" w:themeColor="text1"/>
                <w:sz w:val="22"/>
                <w:szCs w:val="22"/>
                <w14:textFill>
                  <w14:solidFill>
                    <w14:schemeClr w14:val="tx1"/>
                  </w14:solidFill>
                </w14:textFill>
              </w:rPr>
              <w:t>现场检查</w:t>
            </w:r>
          </w:p>
        </w:tc>
      </w:tr>
      <w:tr>
        <w:tblPrEx>
          <w:tblCellMar>
            <w:top w:w="0" w:type="dxa"/>
            <w:left w:w="108" w:type="dxa"/>
            <w:bottom w:w="0" w:type="dxa"/>
            <w:right w:w="108" w:type="dxa"/>
          </w:tblCellMar>
        </w:tblPrEx>
        <w:trPr>
          <w:trHeight w:val="1398"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45</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jc w:val="center"/>
              <w:rPr>
                <w:rFonts w:hint="eastAsia" w:ascii="CESI仿宋-GB2312" w:hAnsi="CESI仿宋-GB2312" w:eastAsia="CESI仿宋-GB2312" w:cs="CESI仿宋-GB2312"/>
                <w:color w:val="000000" w:themeColor="text1"/>
                <w:kern w:val="2"/>
                <w:sz w:val="22"/>
                <w:szCs w:val="22"/>
                <w:lang w:val="en-US" w:eastAsia="zh-CN"/>
                <w14:textFill>
                  <w14:solidFill>
                    <w14:schemeClr w14:val="tx1"/>
                  </w14:solidFill>
                </w14:textFill>
              </w:rPr>
            </w:pPr>
            <w:r>
              <w:rPr>
                <w:rFonts w:hint="eastAsia" w:ascii="CESI仿宋-GB2312" w:hAnsi="CESI仿宋-GB2312" w:eastAsia="CESI仿宋-GB2312" w:cs="CESI仿宋-GB2312"/>
                <w:color w:val="000000" w:themeColor="text1"/>
                <w:sz w:val="22"/>
                <w:szCs w:val="22"/>
                <w:lang w:eastAsia="zh-CN"/>
                <w14:textFill>
                  <w14:solidFill>
                    <w14:schemeClr w14:val="tx1"/>
                  </w14:solidFill>
                </w14:textFill>
              </w:rPr>
              <w:t>区</w:t>
            </w:r>
            <w:r>
              <w:rPr>
                <w:rFonts w:hint="eastAsia" w:ascii="CESI仿宋-GB2312" w:hAnsi="CESI仿宋-GB2312" w:eastAsia="CESI仿宋-GB2312" w:cs="CESI仿宋-GB2312"/>
                <w:color w:val="000000" w:themeColor="text1"/>
                <w:sz w:val="22"/>
                <w:szCs w:val="22"/>
                <w14:textFill>
                  <w14:solidFill>
                    <w14:schemeClr w14:val="tx1"/>
                  </w14:solidFill>
                </w14:textFill>
              </w:rPr>
              <w:t>卫健委</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jc w:val="center"/>
              <w:rPr>
                <w:rFonts w:hint="eastAsia" w:ascii="CESI仿宋-GB2312" w:hAnsi="CESI仿宋-GB2312" w:eastAsia="CESI仿宋-GB2312" w:cs="CESI仿宋-GB2312"/>
                <w:color w:val="000000" w:themeColor="text1"/>
                <w:kern w:val="2"/>
                <w:sz w:val="22"/>
                <w:szCs w:val="22"/>
                <w:lang w:val="en-US" w:eastAsia="zh-CN"/>
                <w14:textFill>
                  <w14:solidFill>
                    <w14:schemeClr w14:val="tx1"/>
                  </w14:solidFill>
                </w14:textFill>
              </w:rPr>
            </w:pPr>
            <w:r>
              <w:rPr>
                <w:rFonts w:hint="eastAsia" w:ascii="CESI仿宋-GB2312" w:hAnsi="CESI仿宋-GB2312" w:eastAsia="CESI仿宋-GB2312" w:cs="CESI仿宋-GB2312"/>
                <w:color w:val="000000" w:themeColor="text1"/>
                <w:sz w:val="22"/>
                <w:szCs w:val="22"/>
                <w14:textFill>
                  <w14:solidFill>
                    <w14:schemeClr w14:val="tx1"/>
                  </w14:solidFill>
                </w14:textFill>
              </w:rPr>
              <w:t>用人单位职业病防治情况的</w:t>
            </w:r>
            <w:r>
              <w:rPr>
                <w:rFonts w:hint="eastAsia" w:ascii="CESI仿宋-GB2312" w:hAnsi="CESI仿宋-GB2312" w:eastAsia="CESI仿宋-GB2312" w:cs="CESI仿宋-GB2312"/>
                <w:color w:val="000000" w:themeColor="text1"/>
                <w:sz w:val="22"/>
                <w:szCs w:val="22"/>
                <w:lang w:eastAsia="zh-CN"/>
                <w14:textFill>
                  <w14:solidFill>
                    <w14:schemeClr w14:val="tx1"/>
                  </w14:solidFill>
                </w14:textFill>
              </w:rPr>
              <w:t>监督</w:t>
            </w:r>
            <w:r>
              <w:rPr>
                <w:rFonts w:hint="eastAsia" w:ascii="CESI仿宋-GB2312" w:hAnsi="CESI仿宋-GB2312" w:eastAsia="CESI仿宋-GB2312" w:cs="CESI仿宋-GB2312"/>
                <w:color w:val="000000" w:themeColor="text1"/>
                <w:sz w:val="22"/>
                <w:szCs w:val="22"/>
                <w14:textFill>
                  <w14:solidFill>
                    <w14:schemeClr w14:val="tx1"/>
                  </w14:solidFill>
                </w14:textFill>
              </w:rPr>
              <w:t>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jc w:val="center"/>
              <w:rPr>
                <w:rFonts w:hint="eastAsia" w:ascii="CESI仿宋-GB2312" w:hAnsi="CESI仿宋-GB2312" w:eastAsia="CESI仿宋-GB2312" w:cs="CESI仿宋-GB2312"/>
                <w:color w:val="000000" w:themeColor="text1"/>
                <w:kern w:val="2"/>
                <w:sz w:val="22"/>
                <w:szCs w:val="22"/>
                <w:lang w:val="en-US" w:eastAsia="zh-CN"/>
                <w14:textFill>
                  <w14:solidFill>
                    <w14:schemeClr w14:val="tx1"/>
                  </w14:solidFill>
                </w14:textFill>
              </w:rPr>
            </w:pPr>
            <w:r>
              <w:rPr>
                <w:rFonts w:hint="eastAsia" w:ascii="CESI仿宋-GB2312" w:hAnsi="CESI仿宋-GB2312" w:eastAsia="CESI仿宋-GB2312" w:cs="CESI仿宋-GB2312"/>
                <w:color w:val="000000" w:themeColor="text1"/>
                <w:sz w:val="22"/>
                <w:szCs w:val="22"/>
                <w14:textFill>
                  <w14:solidFill>
                    <w14:schemeClr w14:val="tx1"/>
                  </w14:solidFill>
                </w14:textFill>
              </w:rPr>
              <w:t>《职业病防治法》</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jc w:val="center"/>
              <w:rPr>
                <w:rFonts w:hint="eastAsia" w:ascii="CESI仿宋-GB2312" w:hAnsi="CESI仿宋-GB2312" w:eastAsia="CESI仿宋-GB2312" w:cs="CESI仿宋-GB2312"/>
                <w:color w:val="000000" w:themeColor="text1"/>
                <w:kern w:val="2"/>
                <w:sz w:val="22"/>
                <w:szCs w:val="22"/>
                <w:lang w:val="en-US" w:eastAsia="zh-CN"/>
                <w14:textFill>
                  <w14:solidFill>
                    <w14:schemeClr w14:val="tx1"/>
                  </w14:solidFill>
                </w14:textFill>
              </w:rPr>
            </w:pPr>
            <w:r>
              <w:rPr>
                <w:rFonts w:hint="eastAsia" w:ascii="CESI仿宋-GB2312" w:hAnsi="CESI仿宋-GB2312" w:eastAsia="CESI仿宋-GB2312" w:cs="CESI仿宋-GB2312"/>
                <w:color w:val="000000" w:themeColor="text1"/>
                <w:sz w:val="22"/>
                <w:szCs w:val="22"/>
                <w:lang w:eastAsia="zh-CN"/>
                <w14:textFill>
                  <w14:solidFill>
                    <w14:schemeClr w14:val="tx1"/>
                  </w14:solidFill>
                </w14:textFill>
              </w:rPr>
              <w:t>区</w:t>
            </w:r>
            <w:r>
              <w:rPr>
                <w:rFonts w:hint="eastAsia" w:ascii="CESI仿宋-GB2312" w:hAnsi="CESI仿宋-GB2312" w:eastAsia="CESI仿宋-GB2312" w:cs="CESI仿宋-GB2312"/>
                <w:color w:val="000000" w:themeColor="text1"/>
                <w:sz w:val="22"/>
                <w:szCs w:val="22"/>
                <w14:textFill>
                  <w14:solidFill>
                    <w14:schemeClr w14:val="tx1"/>
                  </w14:solidFill>
                </w14:textFill>
              </w:rPr>
              <w:t>卫健委</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jc w:val="center"/>
              <w:rPr>
                <w:rFonts w:hint="eastAsia" w:ascii="CESI仿宋-GB2312" w:hAnsi="CESI仿宋-GB2312" w:eastAsia="CESI仿宋-GB2312" w:cs="CESI仿宋-GB2312"/>
                <w:color w:val="000000" w:themeColor="text1"/>
                <w:kern w:val="2"/>
                <w:sz w:val="22"/>
                <w:szCs w:val="22"/>
                <w:lang w:val="en-US" w:eastAsia="zh-CN"/>
                <w14:textFill>
                  <w14:solidFill>
                    <w14:schemeClr w14:val="tx1"/>
                  </w14:solidFill>
                </w14:textFill>
              </w:rPr>
            </w:pPr>
            <w:r>
              <w:rPr>
                <w:rFonts w:hint="eastAsia" w:ascii="CESI仿宋-GB2312" w:hAnsi="CESI仿宋-GB2312" w:eastAsia="CESI仿宋-GB2312" w:cs="CESI仿宋-GB2312"/>
                <w:color w:val="000000" w:themeColor="text1"/>
                <w:sz w:val="22"/>
                <w:szCs w:val="22"/>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jc w:val="center"/>
              <w:rPr>
                <w:rFonts w:hint="eastAsia" w:ascii="CESI仿宋-GB2312" w:hAnsi="CESI仿宋-GB2312" w:eastAsia="CESI仿宋-GB2312" w:cs="CESI仿宋-GB2312"/>
                <w:color w:val="000000" w:themeColor="text1"/>
                <w:kern w:val="2"/>
                <w:sz w:val="22"/>
                <w:szCs w:val="22"/>
                <w:lang w:val="en-US" w:eastAsia="zh-CN"/>
                <w14:textFill>
                  <w14:solidFill>
                    <w14:schemeClr w14:val="tx1"/>
                  </w14:solidFill>
                </w14:textFill>
              </w:rPr>
            </w:pPr>
            <w:r>
              <w:rPr>
                <w:rFonts w:hint="eastAsia" w:ascii="CESI仿宋-GB2312" w:hAnsi="CESI仿宋-GB2312" w:eastAsia="CESI仿宋-GB2312" w:cs="CESI仿宋-GB2312"/>
                <w:color w:val="000000" w:themeColor="text1"/>
                <w:sz w:val="22"/>
                <w:szCs w:val="22"/>
                <w14:textFill>
                  <w14:solidFill>
                    <w14:schemeClr w14:val="tx1"/>
                  </w14:solidFill>
                </w14:textFill>
              </w:rPr>
              <w:t>用人单位</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jc w:val="center"/>
              <w:rPr>
                <w:rFonts w:hint="eastAsia" w:ascii="CESI仿宋-GB2312" w:hAnsi="CESI仿宋-GB2312" w:eastAsia="CESI仿宋-GB2312" w:cs="CESI仿宋-GB2312"/>
                <w:color w:val="000000" w:themeColor="text1"/>
                <w:kern w:val="2"/>
                <w:sz w:val="22"/>
                <w:szCs w:val="22"/>
                <w:lang w:val="en-US" w:eastAsia="zh-CN"/>
                <w14:textFill>
                  <w14:solidFill>
                    <w14:schemeClr w14:val="tx1"/>
                  </w14:solidFill>
                </w14:textFill>
              </w:rPr>
            </w:pPr>
            <w:r>
              <w:rPr>
                <w:rFonts w:hint="eastAsia" w:ascii="CESI仿宋-GB2312" w:hAnsi="CESI仿宋-GB2312" w:eastAsia="CESI仿宋-GB2312" w:cs="CESI仿宋-GB2312"/>
                <w:color w:val="000000" w:themeColor="text1"/>
                <w:sz w:val="22"/>
                <w:szCs w:val="22"/>
                <w14:textFill>
                  <w14:solidFill>
                    <w14:schemeClr w14:val="tx1"/>
                  </w14:solidFill>
                </w14:textFill>
              </w:rPr>
              <w:t>现场检查</w:t>
            </w:r>
          </w:p>
        </w:tc>
      </w:tr>
      <w:tr>
        <w:tblPrEx>
          <w:tblCellMar>
            <w:top w:w="0" w:type="dxa"/>
            <w:left w:w="108" w:type="dxa"/>
            <w:bottom w:w="0" w:type="dxa"/>
            <w:right w:w="108" w:type="dxa"/>
          </w:tblCellMar>
        </w:tblPrEx>
        <w:trPr>
          <w:trHeight w:val="1692"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46</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jc w:val="center"/>
              <w:rPr>
                <w:rFonts w:hint="eastAsia" w:ascii="CESI仿宋-GB2312" w:hAnsi="CESI仿宋-GB2312" w:eastAsia="CESI仿宋-GB2312" w:cs="CESI仿宋-GB2312"/>
                <w:color w:val="000000" w:themeColor="text1"/>
                <w:kern w:val="2"/>
                <w:sz w:val="22"/>
                <w:szCs w:val="22"/>
                <w:lang w:val="en-US" w:eastAsia="zh-CN"/>
                <w14:textFill>
                  <w14:solidFill>
                    <w14:schemeClr w14:val="tx1"/>
                  </w14:solidFill>
                </w14:textFill>
              </w:rPr>
            </w:pPr>
            <w:r>
              <w:rPr>
                <w:rFonts w:hint="eastAsia" w:ascii="CESI仿宋-GB2312" w:hAnsi="CESI仿宋-GB2312" w:eastAsia="CESI仿宋-GB2312" w:cs="CESI仿宋-GB2312"/>
                <w:color w:val="000000" w:themeColor="text1"/>
                <w:sz w:val="22"/>
                <w:szCs w:val="22"/>
                <w:lang w:eastAsia="zh-CN"/>
                <w14:textFill>
                  <w14:solidFill>
                    <w14:schemeClr w14:val="tx1"/>
                  </w14:solidFill>
                </w14:textFill>
              </w:rPr>
              <w:t>区</w:t>
            </w:r>
            <w:r>
              <w:rPr>
                <w:rFonts w:hint="eastAsia" w:ascii="CESI仿宋-GB2312" w:hAnsi="CESI仿宋-GB2312" w:eastAsia="CESI仿宋-GB2312" w:cs="CESI仿宋-GB2312"/>
                <w:color w:val="000000" w:themeColor="text1"/>
                <w:sz w:val="22"/>
                <w:szCs w:val="22"/>
                <w14:textFill>
                  <w14:solidFill>
                    <w14:schemeClr w14:val="tx1"/>
                  </w14:solidFill>
                </w14:textFill>
              </w:rPr>
              <w:t>卫健委</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jc w:val="center"/>
              <w:rPr>
                <w:rFonts w:hint="eastAsia" w:ascii="CESI仿宋-GB2312" w:hAnsi="CESI仿宋-GB2312" w:eastAsia="CESI仿宋-GB2312" w:cs="CESI仿宋-GB2312"/>
                <w:color w:val="000000" w:themeColor="text1"/>
                <w:kern w:val="2"/>
                <w:sz w:val="22"/>
                <w:szCs w:val="22"/>
                <w:lang w:val="en-US" w:eastAsia="zh-CN"/>
                <w14:textFill>
                  <w14:solidFill>
                    <w14:schemeClr w14:val="tx1"/>
                  </w14:solidFill>
                </w14:textFill>
              </w:rPr>
            </w:pPr>
            <w:r>
              <w:rPr>
                <w:rFonts w:hint="eastAsia" w:ascii="CESI仿宋-GB2312" w:hAnsi="CESI仿宋-GB2312" w:eastAsia="CESI仿宋-GB2312" w:cs="CESI仿宋-GB2312"/>
                <w:color w:val="000000" w:themeColor="text1"/>
                <w:sz w:val="22"/>
                <w:szCs w:val="22"/>
                <w14:textFill>
                  <w14:solidFill>
                    <w14:schemeClr w14:val="tx1"/>
                  </w14:solidFill>
                </w14:textFill>
              </w:rPr>
              <w:t>奖励扶助对象的资格确认工作和资金发放等情况的监督检查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jc w:val="center"/>
              <w:rPr>
                <w:rFonts w:hint="eastAsia" w:ascii="CESI仿宋-GB2312" w:hAnsi="CESI仿宋-GB2312" w:eastAsia="CESI仿宋-GB2312" w:cs="CESI仿宋-GB2312"/>
                <w:color w:val="000000" w:themeColor="text1"/>
                <w:sz w:val="22"/>
                <w:szCs w:val="22"/>
                <w14:textFill>
                  <w14:solidFill>
                    <w14:schemeClr w14:val="tx1"/>
                  </w14:solidFill>
                </w14:textFill>
              </w:rPr>
            </w:pPr>
            <w:r>
              <w:rPr>
                <w:rFonts w:hint="eastAsia" w:ascii="CESI仿宋-GB2312" w:hAnsi="CESI仿宋-GB2312" w:eastAsia="CESI仿宋-GB2312" w:cs="CESI仿宋-GB2312"/>
                <w:color w:val="000000" w:themeColor="text1"/>
                <w:sz w:val="22"/>
                <w:szCs w:val="22"/>
                <w14:textFill>
                  <w14:solidFill>
                    <w14:schemeClr w14:val="tx1"/>
                  </w14:solidFill>
                </w14:textFill>
              </w:rPr>
              <w:t>《河南省人民政府办公厅关于转发&lt;省人口计生委财政厅河南省农村部分计划生育家庭奖励扶助制度实施方案（试行）的通知&gt;》</w:t>
            </w:r>
          </w:p>
          <w:p>
            <w:pPr>
              <w:keepNext w:val="0"/>
              <w:keepLines w:val="0"/>
              <w:pageBreakBefore w:val="0"/>
              <w:kinsoku/>
              <w:wordWrap/>
              <w:overflowPunct/>
              <w:topLinePunct w:val="0"/>
              <w:bidi w:val="0"/>
              <w:spacing w:line="260" w:lineRule="exact"/>
              <w:jc w:val="center"/>
              <w:rPr>
                <w:rFonts w:hint="eastAsia" w:ascii="CESI仿宋-GB2312" w:hAnsi="CESI仿宋-GB2312" w:eastAsia="CESI仿宋-GB2312" w:cs="CESI仿宋-GB2312"/>
                <w:color w:val="000000" w:themeColor="text1"/>
                <w:kern w:val="2"/>
                <w:sz w:val="22"/>
                <w:szCs w:val="22"/>
                <w:lang w:val="en-US" w:eastAsia="zh-CN"/>
                <w14:textFill>
                  <w14:solidFill>
                    <w14:schemeClr w14:val="tx1"/>
                  </w14:solidFill>
                </w14:textFill>
              </w:rPr>
            </w:pPr>
            <w:r>
              <w:rPr>
                <w:rFonts w:hint="eastAsia" w:ascii="CESI仿宋-GB2312" w:hAnsi="CESI仿宋-GB2312" w:eastAsia="CESI仿宋-GB2312" w:cs="CESI仿宋-GB2312"/>
                <w:color w:val="000000" w:themeColor="text1"/>
                <w:sz w:val="22"/>
                <w:szCs w:val="22"/>
                <w14:textFill>
                  <w14:solidFill>
                    <w14:schemeClr w14:val="tx1"/>
                  </w14:solidFill>
                </w14:textFill>
              </w:rPr>
              <w:t>《河南省卫生和计划生育委员会关于印发&lt;河南省城镇独生子女父母奖励扶助制度政策解释及对象确认与退出程序&gt;的通知》</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jc w:val="center"/>
              <w:rPr>
                <w:rFonts w:hint="eastAsia" w:ascii="CESI仿宋-GB2312" w:hAnsi="CESI仿宋-GB2312" w:eastAsia="CESI仿宋-GB2312" w:cs="CESI仿宋-GB2312"/>
                <w:color w:val="000000" w:themeColor="text1"/>
                <w:kern w:val="2"/>
                <w:sz w:val="22"/>
                <w:szCs w:val="22"/>
                <w:lang w:val="en-US" w:eastAsia="zh-CN"/>
                <w14:textFill>
                  <w14:solidFill>
                    <w14:schemeClr w14:val="tx1"/>
                  </w14:solidFill>
                </w14:textFill>
              </w:rPr>
            </w:pPr>
            <w:r>
              <w:rPr>
                <w:rFonts w:hint="eastAsia" w:ascii="CESI仿宋-GB2312" w:hAnsi="CESI仿宋-GB2312" w:eastAsia="CESI仿宋-GB2312" w:cs="CESI仿宋-GB2312"/>
                <w:color w:val="000000" w:themeColor="text1"/>
                <w:sz w:val="22"/>
                <w:szCs w:val="22"/>
                <w:lang w:eastAsia="zh-CN"/>
                <w14:textFill>
                  <w14:solidFill>
                    <w14:schemeClr w14:val="tx1"/>
                  </w14:solidFill>
                </w14:textFill>
              </w:rPr>
              <w:t>区</w:t>
            </w:r>
            <w:r>
              <w:rPr>
                <w:rFonts w:hint="eastAsia" w:ascii="CESI仿宋-GB2312" w:hAnsi="CESI仿宋-GB2312" w:eastAsia="CESI仿宋-GB2312" w:cs="CESI仿宋-GB2312"/>
                <w:color w:val="000000" w:themeColor="text1"/>
                <w:sz w:val="22"/>
                <w:szCs w:val="22"/>
                <w14:textFill>
                  <w14:solidFill>
                    <w14:schemeClr w14:val="tx1"/>
                  </w14:solidFill>
                </w14:textFill>
              </w:rPr>
              <w:t>卫健委</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jc w:val="center"/>
              <w:rPr>
                <w:rFonts w:hint="eastAsia" w:ascii="CESI仿宋-GB2312" w:hAnsi="CESI仿宋-GB2312" w:eastAsia="CESI仿宋-GB2312" w:cs="CESI仿宋-GB2312"/>
                <w:color w:val="000000" w:themeColor="text1"/>
                <w:kern w:val="2"/>
                <w:sz w:val="22"/>
                <w:szCs w:val="22"/>
                <w:lang w:val="en-US" w:eastAsia="zh-CN"/>
                <w14:textFill>
                  <w14:solidFill>
                    <w14:schemeClr w14:val="tx1"/>
                  </w14:solidFill>
                </w14:textFill>
              </w:rPr>
            </w:pPr>
            <w:r>
              <w:rPr>
                <w:rFonts w:hint="eastAsia" w:ascii="CESI仿宋-GB2312" w:hAnsi="CESI仿宋-GB2312" w:eastAsia="CESI仿宋-GB2312" w:cs="CESI仿宋-GB2312"/>
                <w:color w:val="000000" w:themeColor="text1"/>
                <w:sz w:val="22"/>
                <w:szCs w:val="22"/>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jc w:val="center"/>
              <w:rPr>
                <w:rFonts w:hint="eastAsia" w:ascii="CESI仿宋-GB2312" w:hAnsi="CESI仿宋-GB2312" w:eastAsia="CESI仿宋-GB2312" w:cs="CESI仿宋-GB2312"/>
                <w:color w:val="000000" w:themeColor="text1"/>
                <w:kern w:val="2"/>
                <w:sz w:val="22"/>
                <w:szCs w:val="22"/>
                <w:lang w:val="en-US" w:eastAsia="zh-CN"/>
                <w14:textFill>
                  <w14:solidFill>
                    <w14:schemeClr w14:val="tx1"/>
                  </w14:solidFill>
                </w14:textFill>
              </w:rPr>
            </w:pPr>
            <w:r>
              <w:rPr>
                <w:rFonts w:hint="eastAsia" w:ascii="CESI仿宋-GB2312" w:hAnsi="CESI仿宋-GB2312" w:eastAsia="CESI仿宋-GB2312" w:cs="CESI仿宋-GB2312"/>
                <w:color w:val="000000" w:themeColor="text1"/>
                <w:sz w:val="22"/>
                <w:szCs w:val="22"/>
                <w14:textFill>
                  <w14:solidFill>
                    <w14:schemeClr w14:val="tx1"/>
                  </w14:solidFill>
                </w14:textFill>
              </w:rPr>
              <w:t>奖励扶助对象</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jc w:val="center"/>
              <w:rPr>
                <w:rFonts w:hint="eastAsia" w:ascii="CESI仿宋-GB2312" w:hAnsi="CESI仿宋-GB2312" w:eastAsia="CESI仿宋-GB2312" w:cs="CESI仿宋-GB2312"/>
                <w:color w:val="000000" w:themeColor="text1"/>
                <w:kern w:val="2"/>
                <w:sz w:val="22"/>
                <w:szCs w:val="22"/>
                <w:lang w:val="en-US" w:eastAsia="zh-CN"/>
                <w14:textFill>
                  <w14:solidFill>
                    <w14:schemeClr w14:val="tx1"/>
                  </w14:solidFill>
                </w14:textFill>
              </w:rPr>
            </w:pPr>
            <w:r>
              <w:rPr>
                <w:rFonts w:hint="eastAsia" w:ascii="CESI仿宋-GB2312" w:hAnsi="CESI仿宋-GB2312" w:eastAsia="CESI仿宋-GB2312" w:cs="CESI仿宋-GB2312"/>
                <w:color w:val="000000" w:themeColor="text1"/>
                <w:sz w:val="22"/>
                <w:szCs w:val="22"/>
                <w14:textFill>
                  <w14:solidFill>
                    <w14:schemeClr w14:val="tx1"/>
                  </w14:solidFill>
                </w14:textFill>
              </w:rPr>
              <w:t>现场检查</w:t>
            </w:r>
          </w:p>
        </w:tc>
      </w:tr>
      <w:tr>
        <w:tblPrEx>
          <w:tblCellMar>
            <w:top w:w="0" w:type="dxa"/>
            <w:left w:w="108" w:type="dxa"/>
            <w:bottom w:w="0" w:type="dxa"/>
            <w:right w:w="108" w:type="dxa"/>
          </w:tblCellMar>
        </w:tblPrEx>
        <w:trPr>
          <w:trHeight w:val="1248"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both"/>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47</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jc w:val="center"/>
              <w:rPr>
                <w:rFonts w:hint="eastAsia" w:ascii="CESI仿宋-GB2312" w:hAnsi="CESI仿宋-GB2312" w:eastAsia="CESI仿宋-GB2312" w:cs="CESI仿宋-GB2312"/>
                <w:color w:val="000000" w:themeColor="text1"/>
                <w:kern w:val="2"/>
                <w:sz w:val="22"/>
                <w:szCs w:val="22"/>
                <w:lang w:val="en-US" w:eastAsia="zh-CN"/>
                <w14:textFill>
                  <w14:solidFill>
                    <w14:schemeClr w14:val="tx1"/>
                  </w14:solidFill>
                </w14:textFill>
              </w:rPr>
            </w:pPr>
            <w:r>
              <w:rPr>
                <w:rFonts w:hint="eastAsia" w:ascii="CESI仿宋-GB2312" w:hAnsi="CESI仿宋-GB2312" w:eastAsia="CESI仿宋-GB2312" w:cs="CESI仿宋-GB2312"/>
                <w:color w:val="000000" w:themeColor="text1"/>
                <w:sz w:val="22"/>
                <w:szCs w:val="22"/>
                <w:lang w:eastAsia="zh-CN"/>
                <w14:textFill>
                  <w14:solidFill>
                    <w14:schemeClr w14:val="tx1"/>
                  </w14:solidFill>
                </w14:textFill>
              </w:rPr>
              <w:t>区</w:t>
            </w:r>
            <w:r>
              <w:rPr>
                <w:rFonts w:hint="eastAsia" w:ascii="CESI仿宋-GB2312" w:hAnsi="CESI仿宋-GB2312" w:eastAsia="CESI仿宋-GB2312" w:cs="CESI仿宋-GB2312"/>
                <w:color w:val="000000" w:themeColor="text1"/>
                <w:sz w:val="22"/>
                <w:szCs w:val="22"/>
                <w14:textFill>
                  <w14:solidFill>
                    <w14:schemeClr w14:val="tx1"/>
                  </w14:solidFill>
                </w14:textFill>
              </w:rPr>
              <w:t>卫健委</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jc w:val="center"/>
              <w:rPr>
                <w:rFonts w:hint="eastAsia" w:ascii="CESI仿宋-GB2312" w:hAnsi="CESI仿宋-GB2312" w:eastAsia="CESI仿宋-GB2312" w:cs="CESI仿宋-GB2312"/>
                <w:color w:val="000000" w:themeColor="text1"/>
                <w:kern w:val="2"/>
                <w:sz w:val="22"/>
                <w:szCs w:val="22"/>
                <w:lang w:val="en-US" w:eastAsia="zh-CN"/>
                <w14:textFill>
                  <w14:solidFill>
                    <w14:schemeClr w14:val="tx1"/>
                  </w14:solidFill>
                </w14:textFill>
              </w:rPr>
            </w:pPr>
            <w:r>
              <w:rPr>
                <w:rFonts w:hint="eastAsia" w:ascii="CESI仿宋-GB2312" w:hAnsi="CESI仿宋-GB2312" w:eastAsia="CESI仿宋-GB2312" w:cs="CESI仿宋-GB2312"/>
                <w:color w:val="000000" w:themeColor="text1"/>
                <w:sz w:val="22"/>
                <w:szCs w:val="22"/>
                <w14:textFill>
                  <w14:solidFill>
                    <w14:schemeClr w14:val="tx1"/>
                  </w14:solidFill>
                </w14:textFill>
              </w:rPr>
              <w:t>病原微生物实验室资格、从业人员资格及实验室活动监督检查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jc w:val="center"/>
              <w:rPr>
                <w:rFonts w:hint="eastAsia" w:ascii="CESI仿宋-GB2312" w:hAnsi="CESI仿宋-GB2312" w:eastAsia="CESI仿宋-GB2312" w:cs="CESI仿宋-GB2312"/>
                <w:color w:val="000000" w:themeColor="text1"/>
                <w:kern w:val="2"/>
                <w:sz w:val="22"/>
                <w:szCs w:val="22"/>
                <w:lang w:val="en-US" w:eastAsia="zh-CN"/>
                <w14:textFill>
                  <w14:solidFill>
                    <w14:schemeClr w14:val="tx1"/>
                  </w14:solidFill>
                </w14:textFill>
              </w:rPr>
            </w:pPr>
            <w:r>
              <w:rPr>
                <w:rFonts w:hint="eastAsia" w:ascii="CESI仿宋-GB2312" w:hAnsi="CESI仿宋-GB2312" w:eastAsia="CESI仿宋-GB2312" w:cs="CESI仿宋-GB2312"/>
                <w:color w:val="000000" w:themeColor="text1"/>
                <w:sz w:val="22"/>
                <w:szCs w:val="22"/>
                <w14:textFill>
                  <w14:solidFill>
                    <w14:schemeClr w14:val="tx1"/>
                  </w14:solidFill>
                </w14:textFill>
              </w:rPr>
              <w:t>《病原微生物实验室生物安全管理条例》</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jc w:val="center"/>
              <w:rPr>
                <w:rFonts w:hint="eastAsia" w:ascii="CESI仿宋-GB2312" w:hAnsi="CESI仿宋-GB2312" w:eastAsia="CESI仿宋-GB2312" w:cs="CESI仿宋-GB2312"/>
                <w:color w:val="000000" w:themeColor="text1"/>
                <w:kern w:val="2"/>
                <w:sz w:val="22"/>
                <w:szCs w:val="22"/>
                <w:lang w:val="en-US" w:eastAsia="zh-CN"/>
                <w14:textFill>
                  <w14:solidFill>
                    <w14:schemeClr w14:val="tx1"/>
                  </w14:solidFill>
                </w14:textFill>
              </w:rPr>
            </w:pPr>
            <w:r>
              <w:rPr>
                <w:rFonts w:hint="eastAsia" w:ascii="CESI仿宋-GB2312" w:hAnsi="CESI仿宋-GB2312" w:eastAsia="CESI仿宋-GB2312" w:cs="CESI仿宋-GB2312"/>
                <w:color w:val="000000" w:themeColor="text1"/>
                <w:sz w:val="22"/>
                <w:szCs w:val="22"/>
                <w:lang w:eastAsia="zh-CN"/>
                <w14:textFill>
                  <w14:solidFill>
                    <w14:schemeClr w14:val="tx1"/>
                  </w14:solidFill>
                </w14:textFill>
              </w:rPr>
              <w:t>区</w:t>
            </w:r>
            <w:r>
              <w:rPr>
                <w:rFonts w:hint="eastAsia" w:ascii="CESI仿宋-GB2312" w:hAnsi="CESI仿宋-GB2312" w:eastAsia="CESI仿宋-GB2312" w:cs="CESI仿宋-GB2312"/>
                <w:color w:val="000000" w:themeColor="text1"/>
                <w:sz w:val="22"/>
                <w:szCs w:val="22"/>
                <w14:textFill>
                  <w14:solidFill>
                    <w14:schemeClr w14:val="tx1"/>
                  </w14:solidFill>
                </w14:textFill>
              </w:rPr>
              <w:t>卫健委</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jc w:val="center"/>
              <w:rPr>
                <w:rFonts w:hint="eastAsia" w:ascii="CESI仿宋-GB2312" w:hAnsi="CESI仿宋-GB2312" w:eastAsia="CESI仿宋-GB2312" w:cs="CESI仿宋-GB2312"/>
                <w:color w:val="000000" w:themeColor="text1"/>
                <w:kern w:val="2"/>
                <w:sz w:val="22"/>
                <w:szCs w:val="22"/>
                <w:lang w:val="en-US" w:eastAsia="zh-CN"/>
                <w14:textFill>
                  <w14:solidFill>
                    <w14:schemeClr w14:val="tx1"/>
                  </w14:solidFill>
                </w14:textFill>
              </w:rPr>
            </w:pPr>
            <w:r>
              <w:rPr>
                <w:rFonts w:hint="eastAsia" w:ascii="CESI仿宋-GB2312" w:hAnsi="CESI仿宋-GB2312" w:eastAsia="CESI仿宋-GB2312" w:cs="CESI仿宋-GB2312"/>
                <w:color w:val="000000" w:themeColor="text1"/>
                <w:sz w:val="22"/>
                <w:szCs w:val="22"/>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jc w:val="center"/>
              <w:rPr>
                <w:rFonts w:hint="eastAsia" w:ascii="CESI仿宋-GB2312" w:hAnsi="CESI仿宋-GB2312" w:eastAsia="CESI仿宋-GB2312" w:cs="CESI仿宋-GB2312"/>
                <w:color w:val="000000" w:themeColor="text1"/>
                <w:kern w:val="2"/>
                <w:sz w:val="22"/>
                <w:szCs w:val="22"/>
                <w:lang w:val="en-US" w:eastAsia="zh-CN"/>
                <w14:textFill>
                  <w14:solidFill>
                    <w14:schemeClr w14:val="tx1"/>
                  </w14:solidFill>
                </w14:textFill>
              </w:rPr>
            </w:pPr>
            <w:r>
              <w:rPr>
                <w:rFonts w:hint="eastAsia" w:ascii="CESI仿宋-GB2312" w:hAnsi="CESI仿宋-GB2312" w:eastAsia="CESI仿宋-GB2312" w:cs="CESI仿宋-GB2312"/>
                <w:color w:val="000000" w:themeColor="text1"/>
                <w:sz w:val="22"/>
                <w:szCs w:val="22"/>
                <w:lang w:eastAsia="zh-CN"/>
                <w14:textFill>
                  <w14:solidFill>
                    <w14:schemeClr w14:val="tx1"/>
                  </w14:solidFill>
                </w14:textFill>
              </w:rPr>
              <w:t>有</w:t>
            </w:r>
            <w:r>
              <w:rPr>
                <w:rFonts w:hint="eastAsia" w:ascii="CESI仿宋-GB2312" w:hAnsi="CESI仿宋-GB2312" w:eastAsia="CESI仿宋-GB2312" w:cs="CESI仿宋-GB2312"/>
                <w:color w:val="000000" w:themeColor="text1"/>
                <w:sz w:val="22"/>
                <w:szCs w:val="22"/>
                <w14:textFill>
                  <w14:solidFill>
                    <w14:schemeClr w14:val="tx1"/>
                  </w14:solidFill>
                </w14:textFill>
              </w:rPr>
              <w:t>病原微生物实验室</w:t>
            </w:r>
            <w:r>
              <w:rPr>
                <w:rFonts w:hint="eastAsia" w:ascii="CESI仿宋-GB2312" w:hAnsi="CESI仿宋-GB2312" w:eastAsia="CESI仿宋-GB2312" w:cs="CESI仿宋-GB2312"/>
                <w:color w:val="000000" w:themeColor="text1"/>
                <w:sz w:val="22"/>
                <w:szCs w:val="22"/>
                <w:lang w:eastAsia="zh-CN"/>
                <w14:textFill>
                  <w14:solidFill>
                    <w14:schemeClr w14:val="tx1"/>
                  </w14:solidFill>
                </w14:textFill>
              </w:rPr>
              <w:t>的单位</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jc w:val="center"/>
              <w:rPr>
                <w:rFonts w:hint="eastAsia" w:ascii="CESI仿宋-GB2312" w:hAnsi="CESI仿宋-GB2312" w:eastAsia="CESI仿宋-GB2312" w:cs="CESI仿宋-GB2312"/>
                <w:color w:val="000000" w:themeColor="text1"/>
                <w:kern w:val="2"/>
                <w:sz w:val="22"/>
                <w:szCs w:val="22"/>
                <w:lang w:val="en-US" w:eastAsia="zh-CN"/>
                <w14:textFill>
                  <w14:solidFill>
                    <w14:schemeClr w14:val="tx1"/>
                  </w14:solidFill>
                </w14:textFill>
              </w:rPr>
            </w:pPr>
            <w:r>
              <w:rPr>
                <w:rFonts w:hint="eastAsia" w:ascii="CESI仿宋-GB2312" w:hAnsi="CESI仿宋-GB2312" w:eastAsia="CESI仿宋-GB2312" w:cs="CESI仿宋-GB2312"/>
                <w:color w:val="000000" w:themeColor="text1"/>
                <w:sz w:val="22"/>
                <w:szCs w:val="22"/>
                <w14:textFill>
                  <w14:solidFill>
                    <w14:schemeClr w14:val="tx1"/>
                  </w14:solidFill>
                </w14:textFill>
              </w:rPr>
              <w:t>现场检查</w:t>
            </w:r>
          </w:p>
        </w:tc>
      </w:tr>
      <w:tr>
        <w:tblPrEx>
          <w:tblCellMar>
            <w:top w:w="0" w:type="dxa"/>
            <w:left w:w="108" w:type="dxa"/>
            <w:bottom w:w="0" w:type="dxa"/>
            <w:right w:w="108" w:type="dxa"/>
          </w:tblCellMar>
        </w:tblPrEx>
        <w:trPr>
          <w:trHeight w:val="1358"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eastAsia="仿宋_GB2312"/>
                <w:color w:val="000000" w:themeColor="text1"/>
                <w:kern w:val="0"/>
                <w:sz w:val="21"/>
                <w:szCs w:val="21"/>
                <w:lang w:val="en-US" w:eastAsia="zh-CN"/>
                <w14:textFill>
                  <w14:solidFill>
                    <w14:schemeClr w14:val="tx1"/>
                  </w14:solidFill>
                </w14:textFill>
              </w:rPr>
              <w:t>48</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jc w:val="center"/>
              <w:rPr>
                <w:rFonts w:hint="eastAsia" w:ascii="CESI仿宋-GB2312" w:hAnsi="CESI仿宋-GB2312" w:eastAsia="CESI仿宋-GB2312" w:cs="CESI仿宋-GB2312"/>
                <w:color w:val="000000" w:themeColor="text1"/>
                <w:kern w:val="2"/>
                <w:sz w:val="22"/>
                <w:szCs w:val="22"/>
                <w:lang w:val="en-US" w:eastAsia="zh-CN"/>
                <w14:textFill>
                  <w14:solidFill>
                    <w14:schemeClr w14:val="tx1"/>
                  </w14:solidFill>
                </w14:textFill>
              </w:rPr>
            </w:pPr>
            <w:r>
              <w:rPr>
                <w:rFonts w:hint="eastAsia" w:ascii="CESI仿宋-GB2312" w:hAnsi="CESI仿宋-GB2312" w:eastAsia="CESI仿宋-GB2312" w:cs="CESI仿宋-GB2312"/>
                <w:color w:val="000000" w:themeColor="text1"/>
                <w:sz w:val="22"/>
                <w:szCs w:val="22"/>
                <w:lang w:eastAsia="zh-CN"/>
                <w14:textFill>
                  <w14:solidFill>
                    <w14:schemeClr w14:val="tx1"/>
                  </w14:solidFill>
                </w14:textFill>
              </w:rPr>
              <w:t>区</w:t>
            </w:r>
            <w:r>
              <w:rPr>
                <w:rFonts w:hint="eastAsia" w:ascii="CESI仿宋-GB2312" w:hAnsi="CESI仿宋-GB2312" w:eastAsia="CESI仿宋-GB2312" w:cs="CESI仿宋-GB2312"/>
                <w:color w:val="000000" w:themeColor="text1"/>
                <w:sz w:val="22"/>
                <w:szCs w:val="22"/>
                <w14:textFill>
                  <w14:solidFill>
                    <w14:schemeClr w14:val="tx1"/>
                  </w14:solidFill>
                </w14:textFill>
              </w:rPr>
              <w:t>卫健委</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jc w:val="center"/>
              <w:rPr>
                <w:rFonts w:hint="eastAsia" w:ascii="CESI仿宋-GB2312" w:hAnsi="CESI仿宋-GB2312" w:eastAsia="CESI仿宋-GB2312" w:cs="CESI仿宋-GB2312"/>
                <w:color w:val="000000" w:themeColor="text1"/>
                <w:kern w:val="2"/>
                <w:sz w:val="22"/>
                <w:szCs w:val="22"/>
                <w:lang w:val="en-US" w:eastAsia="zh-CN"/>
                <w14:textFill>
                  <w14:solidFill>
                    <w14:schemeClr w14:val="tx1"/>
                  </w14:solidFill>
                </w14:textFill>
              </w:rPr>
            </w:pPr>
            <w:r>
              <w:rPr>
                <w:rFonts w:hint="eastAsia" w:ascii="CESI仿宋-GB2312" w:hAnsi="CESI仿宋-GB2312" w:eastAsia="CESI仿宋-GB2312" w:cs="CESI仿宋-GB2312"/>
                <w:color w:val="000000" w:themeColor="text1"/>
                <w:sz w:val="22"/>
                <w:szCs w:val="22"/>
                <w14:textFill>
                  <w14:solidFill>
                    <w14:schemeClr w14:val="tx1"/>
                  </w14:solidFill>
                </w14:textFill>
              </w:rPr>
              <w:t>药具管理工作的监督检查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jc w:val="center"/>
              <w:rPr>
                <w:rFonts w:hint="eastAsia" w:ascii="CESI仿宋-GB2312" w:hAnsi="CESI仿宋-GB2312" w:eastAsia="CESI仿宋-GB2312" w:cs="CESI仿宋-GB2312"/>
                <w:color w:val="000000" w:themeColor="text1"/>
                <w:kern w:val="2"/>
                <w:sz w:val="22"/>
                <w:szCs w:val="22"/>
                <w:lang w:val="en-US" w:eastAsia="zh-CN"/>
                <w14:textFill>
                  <w14:solidFill>
                    <w14:schemeClr w14:val="tx1"/>
                  </w14:solidFill>
                </w14:textFill>
              </w:rPr>
            </w:pPr>
            <w:r>
              <w:rPr>
                <w:rFonts w:hint="eastAsia" w:ascii="CESI仿宋-GB2312" w:hAnsi="CESI仿宋-GB2312" w:eastAsia="CESI仿宋-GB2312" w:cs="CESI仿宋-GB2312"/>
                <w:color w:val="000000" w:themeColor="text1"/>
                <w:sz w:val="22"/>
                <w:szCs w:val="22"/>
                <w14:textFill>
                  <w14:solidFill>
                    <w14:schemeClr w14:val="tx1"/>
                  </w14:solidFill>
                </w14:textFill>
              </w:rPr>
              <w:t>《中共新乡市委办公室 新乡市人民政府办公室关于印发《新乡市卫生健康委员会职责配置和人员编制规定》的通知》  （新办文〔2019〕62号）</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jc w:val="center"/>
              <w:rPr>
                <w:rFonts w:hint="eastAsia" w:ascii="CESI仿宋-GB2312" w:hAnsi="CESI仿宋-GB2312" w:eastAsia="CESI仿宋-GB2312" w:cs="CESI仿宋-GB2312"/>
                <w:color w:val="000000" w:themeColor="text1"/>
                <w:kern w:val="2"/>
                <w:sz w:val="22"/>
                <w:szCs w:val="22"/>
                <w:lang w:val="en-US" w:eastAsia="zh-CN"/>
                <w14:textFill>
                  <w14:solidFill>
                    <w14:schemeClr w14:val="tx1"/>
                  </w14:solidFill>
                </w14:textFill>
              </w:rPr>
            </w:pPr>
            <w:r>
              <w:rPr>
                <w:rFonts w:hint="eastAsia" w:ascii="CESI仿宋-GB2312" w:hAnsi="CESI仿宋-GB2312" w:eastAsia="CESI仿宋-GB2312" w:cs="CESI仿宋-GB2312"/>
                <w:color w:val="000000" w:themeColor="text1"/>
                <w:sz w:val="22"/>
                <w:szCs w:val="22"/>
                <w:lang w:eastAsia="zh-CN"/>
                <w14:textFill>
                  <w14:solidFill>
                    <w14:schemeClr w14:val="tx1"/>
                  </w14:solidFill>
                </w14:textFill>
              </w:rPr>
              <w:t>区</w:t>
            </w:r>
            <w:r>
              <w:rPr>
                <w:rFonts w:hint="eastAsia" w:ascii="CESI仿宋-GB2312" w:hAnsi="CESI仿宋-GB2312" w:eastAsia="CESI仿宋-GB2312" w:cs="CESI仿宋-GB2312"/>
                <w:color w:val="000000" w:themeColor="text1"/>
                <w:sz w:val="22"/>
                <w:szCs w:val="22"/>
                <w14:textFill>
                  <w14:solidFill>
                    <w14:schemeClr w14:val="tx1"/>
                  </w14:solidFill>
                </w14:textFill>
              </w:rPr>
              <w:t>卫健委</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jc w:val="center"/>
              <w:rPr>
                <w:rFonts w:hint="eastAsia" w:ascii="CESI仿宋-GB2312" w:hAnsi="CESI仿宋-GB2312" w:eastAsia="CESI仿宋-GB2312" w:cs="CESI仿宋-GB2312"/>
                <w:color w:val="000000" w:themeColor="text1"/>
                <w:kern w:val="2"/>
                <w:sz w:val="22"/>
                <w:szCs w:val="22"/>
                <w:lang w:val="en-US" w:eastAsia="zh-CN"/>
                <w14:textFill>
                  <w14:solidFill>
                    <w14:schemeClr w14:val="tx1"/>
                  </w14:solidFill>
                </w14:textFill>
              </w:rPr>
            </w:pPr>
            <w:r>
              <w:rPr>
                <w:rFonts w:hint="eastAsia" w:ascii="CESI仿宋-GB2312" w:hAnsi="CESI仿宋-GB2312" w:eastAsia="CESI仿宋-GB2312" w:cs="CESI仿宋-GB2312"/>
                <w:color w:val="000000" w:themeColor="text1"/>
                <w:sz w:val="22"/>
                <w:szCs w:val="22"/>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jc w:val="center"/>
              <w:rPr>
                <w:rFonts w:hint="eastAsia" w:ascii="CESI仿宋-GB2312" w:hAnsi="CESI仿宋-GB2312" w:eastAsia="CESI仿宋-GB2312" w:cs="CESI仿宋-GB2312"/>
                <w:color w:val="000000" w:themeColor="text1"/>
                <w:kern w:val="2"/>
                <w:sz w:val="22"/>
                <w:szCs w:val="22"/>
                <w:lang w:val="en-US" w:eastAsia="zh-CN"/>
                <w14:textFill>
                  <w14:solidFill>
                    <w14:schemeClr w14:val="tx1"/>
                  </w14:solidFill>
                </w14:textFill>
              </w:rPr>
            </w:pPr>
            <w:r>
              <w:rPr>
                <w:rFonts w:hint="eastAsia" w:ascii="CESI仿宋-GB2312" w:hAnsi="CESI仿宋-GB2312" w:eastAsia="CESI仿宋-GB2312" w:cs="CESI仿宋-GB2312"/>
                <w:color w:val="000000" w:themeColor="text1"/>
                <w:sz w:val="22"/>
                <w:szCs w:val="22"/>
                <w14:textFill>
                  <w14:solidFill>
                    <w14:schemeClr w14:val="tx1"/>
                  </w14:solidFill>
                </w14:textFill>
              </w:rPr>
              <w:t>药具管理服务机构</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jc w:val="center"/>
              <w:rPr>
                <w:rFonts w:hint="eastAsia" w:ascii="CESI仿宋-GB2312" w:hAnsi="CESI仿宋-GB2312" w:eastAsia="CESI仿宋-GB2312" w:cs="CESI仿宋-GB2312"/>
                <w:color w:val="000000" w:themeColor="text1"/>
                <w:kern w:val="2"/>
                <w:sz w:val="22"/>
                <w:szCs w:val="22"/>
                <w:lang w:val="en-US" w:eastAsia="zh-CN"/>
                <w14:textFill>
                  <w14:solidFill>
                    <w14:schemeClr w14:val="tx1"/>
                  </w14:solidFill>
                </w14:textFill>
              </w:rPr>
            </w:pPr>
            <w:r>
              <w:rPr>
                <w:rFonts w:hint="eastAsia" w:ascii="CESI仿宋-GB2312" w:hAnsi="CESI仿宋-GB2312" w:eastAsia="CESI仿宋-GB2312" w:cs="CESI仿宋-GB2312"/>
                <w:color w:val="000000" w:themeColor="text1"/>
                <w:sz w:val="22"/>
                <w:szCs w:val="22"/>
                <w14:textFill>
                  <w14:solidFill>
                    <w14:schemeClr w14:val="tx1"/>
                  </w14:solidFill>
                </w14:textFill>
              </w:rPr>
              <w:t>现场</w:t>
            </w:r>
            <w:r>
              <w:rPr>
                <w:rFonts w:hint="eastAsia" w:ascii="CESI仿宋-GB2312" w:hAnsi="CESI仿宋-GB2312" w:eastAsia="CESI仿宋-GB2312" w:cs="CESI仿宋-GB2312"/>
                <w:color w:val="000000" w:themeColor="text1"/>
                <w:sz w:val="22"/>
                <w:szCs w:val="22"/>
                <w:lang w:eastAsia="zh-CN"/>
                <w14:textFill>
                  <w14:solidFill>
                    <w14:schemeClr w14:val="tx1"/>
                  </w14:solidFill>
                </w14:textFill>
              </w:rPr>
              <w:t>检查</w:t>
            </w:r>
          </w:p>
        </w:tc>
      </w:tr>
      <w:tr>
        <w:tblPrEx>
          <w:tblCellMar>
            <w:top w:w="0" w:type="dxa"/>
            <w:left w:w="108" w:type="dxa"/>
            <w:bottom w:w="0" w:type="dxa"/>
            <w:right w:w="108" w:type="dxa"/>
          </w:tblCellMar>
        </w:tblPrEx>
        <w:trPr>
          <w:trHeight w:val="737"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eastAsia="仿宋_GB2312"/>
                <w:color w:val="000000" w:themeColor="text1"/>
                <w:kern w:val="0"/>
                <w:sz w:val="21"/>
                <w:szCs w:val="21"/>
                <w:lang w:val="en-US" w:eastAsia="zh-CN"/>
                <w14:textFill>
                  <w14:solidFill>
                    <w14:schemeClr w14:val="tx1"/>
                  </w14:solidFill>
                </w14:textFill>
              </w:rPr>
              <w:t>49</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区外宣办</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互联网上网服务营业场所的检查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《互联网上网服务营业场所管理条例》</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区外宣办</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互联网上网服务营业场所</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737"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50</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区外宣办</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娱乐场所的检查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《娱乐场所管理条例》</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区外宣办</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歌舞娱乐场所</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电子游艺场所</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1400"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eastAsia="仿宋_GB2312" w:cs="Times New Roman"/>
                <w:color w:val="000000" w:themeColor="text1"/>
                <w:kern w:val="0"/>
                <w:sz w:val="21"/>
                <w:szCs w:val="21"/>
                <w:lang w:val="en-US" w:eastAsia="zh-CN"/>
                <w14:textFill>
                  <w14:solidFill>
                    <w14:schemeClr w14:val="tx1"/>
                  </w14:solidFill>
                </w14:textFill>
              </w:rPr>
              <w:t>51</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区税务局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税收业务规范事项检查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《国家税务总局关于进一步推进“多证合一”工商共享信息运用工作的通知》（税总函〔2017〕402号）</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《国务院办公厅关于加快推进“三证合一”登记制度改革的意见》（国办发〔2015〕50号）</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区税务局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检查对象库的纳税人、扣缴义务人和其他涉税当事人</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书面检查</w:t>
            </w:r>
          </w:p>
        </w:tc>
      </w:tr>
      <w:tr>
        <w:tblPrEx>
          <w:tblCellMar>
            <w:top w:w="0" w:type="dxa"/>
            <w:left w:w="108" w:type="dxa"/>
            <w:bottom w:w="0" w:type="dxa"/>
            <w:right w:w="108" w:type="dxa"/>
          </w:tblCellMar>
        </w:tblPrEx>
        <w:trPr>
          <w:trHeight w:val="875"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eastAsia="仿宋_GB2312" w:cs="Times New Roman"/>
                <w:color w:val="000000" w:themeColor="text1"/>
                <w:kern w:val="0"/>
                <w:sz w:val="21"/>
                <w:szCs w:val="21"/>
                <w:lang w:val="en-US" w:eastAsia="zh-CN"/>
                <w14:textFill>
                  <w14:solidFill>
                    <w14:schemeClr w14:val="tx1"/>
                  </w14:solidFill>
                </w14:textFill>
              </w:rPr>
              <w:t>52</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区教体局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中小学生教辅材料管理使用情况的检查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《中小学教辅材料管理办法》</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区教体局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市属中小学</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935"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eastAsia="仿宋_GB2312" w:cs="Times New Roman"/>
                <w:color w:val="000000" w:themeColor="text1"/>
                <w:kern w:val="0"/>
                <w:sz w:val="21"/>
                <w:szCs w:val="21"/>
                <w:lang w:val="en-US" w:eastAsia="zh-CN"/>
                <w14:textFill>
                  <w14:solidFill>
                    <w14:schemeClr w14:val="tx1"/>
                  </w14:solidFill>
                </w14:textFill>
              </w:rPr>
              <w:t>53</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区教体局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中小学课程教材用书选用情况的检查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《中小学教材选用管理办法》</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区教体局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市属中小学</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997"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eastAsia="仿宋_GB2312" w:cs="Times New Roman"/>
                <w:color w:val="000000" w:themeColor="text1"/>
                <w:kern w:val="0"/>
                <w:sz w:val="21"/>
                <w:szCs w:val="21"/>
                <w:lang w:val="en-US" w:eastAsia="zh-CN"/>
                <w14:textFill>
                  <w14:solidFill>
                    <w14:schemeClr w14:val="tx1"/>
                  </w14:solidFill>
                </w14:textFill>
              </w:rPr>
              <w:t>54</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区教体局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学校食堂食品安全情况的检查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《食品安全法》</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《学校食堂与学生集体用餐卫生管理规定》</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区教体局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市属中小学</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1640"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eastAsia="仿宋_GB2312" w:cs="Times New Roman"/>
                <w:color w:val="000000" w:themeColor="text1"/>
                <w:kern w:val="0"/>
                <w:sz w:val="21"/>
                <w:szCs w:val="21"/>
                <w:lang w:val="en-US" w:eastAsia="zh-CN"/>
                <w14:textFill>
                  <w14:solidFill>
                    <w14:schemeClr w14:val="tx1"/>
                  </w14:solidFill>
                </w14:textFill>
              </w:rPr>
              <w:t>55</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区应急</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管理局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生产经营单位主要负责人、安全管理人员、其他从业人员培训和特种作业人员持证情况的检查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《中华人民共和国安全生产法》</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《特种作业人员安全技术培训考核管理规定》</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《生产经营单位安全培训规定》</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《河南省安全生产条例》</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区应急</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管理局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生产经营单位</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1170"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56</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区应急</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管理局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危险化学品生产、经营和存储单位的安全生产检查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《中华人民共和国安全生产法》</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《危险化学品安全管理条例》</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《河南省安全生产条例》</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区应急</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管理局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危险化学品生产、经营和存储单位</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1040"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57</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区应急</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管理局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生产经营单位应急预案的检查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《中华人民共和国安全生产法》</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《河南省安全生产条例》</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《生产安全事故应急预案管理办法》</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区应急</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管理局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生产经营单位</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955"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58</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区统计局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统计工作情况的监督检查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《中华人民共和国统计法》</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《统计执法监督检查办法》</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《河南省统计管理条例》</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区统计局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“四上企业”库的重点企业（单位）</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p>
        </w:tc>
      </w:tr>
      <w:tr>
        <w:tblPrEx>
          <w:tblCellMar>
            <w:top w:w="0" w:type="dxa"/>
            <w:left w:w="108" w:type="dxa"/>
            <w:bottom w:w="0" w:type="dxa"/>
            <w:right w:w="108" w:type="dxa"/>
          </w:tblCellMar>
        </w:tblPrEx>
        <w:trPr>
          <w:trHeight w:val="965"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59</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区统计局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统计违法行为和统计数据的</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《中华人民共和国统计法》</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《中华人民共和国统计法实施条例》</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区统计局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重点检查事项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“四上企业”库的重点企业（单位）</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2830"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eastAsia="仿宋_GB2312" w:cs="Times New Roman"/>
                <w:color w:val="000000" w:themeColor="text1"/>
                <w:kern w:val="0"/>
                <w:sz w:val="21"/>
                <w:szCs w:val="21"/>
                <w:lang w:val="en-US" w:eastAsia="zh-CN"/>
                <w14:textFill>
                  <w14:solidFill>
                    <w14:schemeClr w14:val="tx1"/>
                  </w14:solidFill>
                </w14:textFill>
              </w:rPr>
              <w:t>60</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营业执照（登记证）规范使用情况的检查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《企业法人登记管理条例》</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《公司登记管理条例》</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合伙企业登记管理办法》</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《外商投资合伙企业登记管理规定》</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《个人独资企业法》</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《个人独资企业登记管理办法》</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《个体工商户条例》</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《农民专业合作社登记管理条例》</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《外国企业常驻代表机构登记管理条例》</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《电子商务法》</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企业、个体工商户、农民专业合作社、外国企业常驻代表机构</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网络检查</w:t>
            </w:r>
          </w:p>
        </w:tc>
      </w:tr>
      <w:tr>
        <w:tblPrEx>
          <w:tblCellMar>
            <w:top w:w="0" w:type="dxa"/>
            <w:left w:w="108" w:type="dxa"/>
            <w:bottom w:w="0" w:type="dxa"/>
            <w:right w:w="108" w:type="dxa"/>
          </w:tblCellMar>
        </w:tblPrEx>
        <w:trPr>
          <w:trHeight w:val="2110"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eastAsia="仿宋_GB2312" w:cs="Times New Roman"/>
                <w:color w:val="000000" w:themeColor="text1"/>
                <w:kern w:val="0"/>
                <w:sz w:val="21"/>
                <w:szCs w:val="21"/>
                <w:lang w:val="en-US" w:eastAsia="zh-CN"/>
                <w14:textFill>
                  <w14:solidFill>
                    <w14:schemeClr w14:val="tx1"/>
                  </w14:solidFill>
                </w14:textFill>
              </w:rPr>
              <w:t>61</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名称规范使用情况的检查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《企业名称登记管理规定》</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《个体工商户条例》</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《农民专业合作社登记管理条例》</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《外国企业常驻代表机构登记管理条例》</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《个人独资企业法》《合伙企业法》</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《合伙企业登记管理办法》</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《外商投资合伙企业登记管理规定》</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企业、个体工商户、农民专业合作社、外国企业常驻代表机构</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网络检查</w:t>
            </w:r>
          </w:p>
        </w:tc>
      </w:tr>
      <w:tr>
        <w:tblPrEx>
          <w:tblCellMar>
            <w:top w:w="0" w:type="dxa"/>
            <w:left w:w="108" w:type="dxa"/>
            <w:bottom w:w="0" w:type="dxa"/>
            <w:right w:w="108" w:type="dxa"/>
          </w:tblCellMar>
        </w:tblPrEx>
        <w:trPr>
          <w:trHeight w:val="1650"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eastAsia="仿宋_GB2312" w:cs="Times New Roman"/>
                <w:color w:val="000000" w:themeColor="text1"/>
                <w:kern w:val="0"/>
                <w:sz w:val="21"/>
                <w:szCs w:val="21"/>
                <w:lang w:val="en-US" w:eastAsia="zh-CN"/>
                <w14:textFill>
                  <w14:solidFill>
                    <w14:schemeClr w14:val="tx1"/>
                  </w14:solidFill>
                </w14:textFill>
              </w:rPr>
              <w:t>62</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经营（驻在）期限的检查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《企业法人登记管理条例》</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《公司法》《公司登记管理条例》</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《合伙企业法》《合伙企业登记管理办法》</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《外商投资合伙企业登记管理规定》</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《外国企业常驻代表机构登记管理条例》</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企业、个体工商户、农民专业合作社、外国企业常驻代表机构</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2360"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eastAsia="仿宋_GB2312" w:cs="Times New Roman"/>
                <w:color w:val="000000" w:themeColor="text1"/>
                <w:kern w:val="0"/>
                <w:sz w:val="21"/>
                <w:szCs w:val="21"/>
                <w:lang w:val="en-US" w:eastAsia="zh-CN"/>
                <w14:textFill>
                  <w14:solidFill>
                    <w14:schemeClr w14:val="tx1"/>
                  </w14:solidFill>
                </w14:textFill>
              </w:rPr>
              <w:t>63</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经营（业务）范围中无需审批的经营（业务）项目的检查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《企业法人登记管理条例》《公司法》</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《公司登记管理条例》《合伙企业法》</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《个人独资企业法》《合伙企业登记管理办法》《外商投资合伙企业登记管理规定》</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《个人独资企业登记管理办法》</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《个体工商户条例》</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《农民专业合作社登记管理条例》</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《外国企业常驻代表机构登记管理条例》</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企业、个体工商户、农民专业合作社、外国企业常驻代表机构</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2300"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eastAsia="仿宋_GB2312" w:cs="Times New Roman"/>
                <w:color w:val="000000" w:themeColor="text1"/>
                <w:kern w:val="0"/>
                <w:sz w:val="21"/>
                <w:szCs w:val="21"/>
                <w:lang w:val="en-US" w:eastAsia="zh-CN"/>
                <w14:textFill>
                  <w14:solidFill>
                    <w14:schemeClr w14:val="tx1"/>
                  </w14:solidFill>
                </w14:textFill>
              </w:rPr>
              <w:t>64</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住所（经营场所）或驻在场所的</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《企业法人登记管理条例》《公司法》</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《公司登记管理条例》《合伙企业法》</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《个人独资企业法》《合伙企业登记管理办法》《外商投资合伙企业登记管理规定》</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《个人独资企业登记管理办法》</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《个体工商户条例》</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《农民专业合作社登记管理条例》</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《外国企业常驻代表机构登记管理条例》</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企业、个体工商户、农民专业合作社、外国企业常驻代表机构</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1520"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eastAsia="仿宋_GB2312" w:cs="Times New Roman"/>
                <w:color w:val="000000" w:themeColor="text1"/>
                <w:kern w:val="0"/>
                <w:sz w:val="21"/>
                <w:szCs w:val="21"/>
                <w:lang w:val="en-US" w:eastAsia="zh-CN"/>
                <w14:textFill>
                  <w14:solidFill>
                    <w14:schemeClr w14:val="tx1"/>
                  </w14:solidFill>
                </w14:textFill>
              </w:rPr>
              <w:t>65</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注册资本实缴情况的检查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《企业法人登记管理条例》《公司法》</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《公司登记管理条例》《合伙企业法》</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《个人独资企业法》《合伙企业登记管理办法》《外商投资合伙企业登记管理规定》</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《个人独资企业登记管理办法》</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《国务院关于印发注册资本登记制度改革方案的通知》明确的暂不实行注册资本认缴登记制的行业企业</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2040"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66</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法定代表人（负责人）任职情况的检查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《企业法人登记管理条例》</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《企业法人法定代表人登记管理规定》《公司法》《公司登记管理条例》《合伙企业法》</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《合伙企业登记管理办法》</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《外商投资合伙企业登记管理规定》</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《个人独资企业法》</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《个人独资企业登记管理办法》</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企业</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1195"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67</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法定代表人、自然人股东身份真实性的检查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《公司法》《合伙企业法》</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《个人独资企业法》</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企业</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1590"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68</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年度报告公示信息的检查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《企业信息公示暂行条例》</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《企业公示信息抽查暂行办法》</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《企业经营异常名录管理暂行办法》</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《个体工商户年度报告暂行办法》</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《农民专业合作社年度报告公示暂行办法》</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企业、个体工商户、农民专业合作社</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书面检查</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网络检查</w:t>
            </w:r>
          </w:p>
        </w:tc>
      </w:tr>
      <w:tr>
        <w:tblPrEx>
          <w:tblCellMar>
            <w:top w:w="0" w:type="dxa"/>
            <w:left w:w="108" w:type="dxa"/>
            <w:bottom w:w="0" w:type="dxa"/>
            <w:right w:w="108" w:type="dxa"/>
          </w:tblCellMar>
        </w:tblPrEx>
        <w:trPr>
          <w:trHeight w:val="1240"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69</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即时公示信息的检查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《企业信息公示暂行条例》</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《企业公示信息抽查暂行办法》</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《企业经营异常名录管理暂行办法》</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企业</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书面检查</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网络检查</w:t>
            </w:r>
          </w:p>
        </w:tc>
      </w:tr>
      <w:tr>
        <w:tblPrEx>
          <w:tblCellMar>
            <w:top w:w="0" w:type="dxa"/>
            <w:left w:w="108" w:type="dxa"/>
            <w:bottom w:w="0" w:type="dxa"/>
            <w:right w:w="108" w:type="dxa"/>
          </w:tblCellMar>
        </w:tblPrEx>
        <w:trPr>
          <w:trHeight w:val="1515"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eastAsia="仿宋_GB2312" w:cs="Times New Roman"/>
                <w:color w:val="000000" w:themeColor="text1"/>
                <w:kern w:val="0"/>
                <w:sz w:val="21"/>
                <w:szCs w:val="21"/>
                <w:lang w:val="en-US" w:eastAsia="zh-CN"/>
                <w14:textFill>
                  <w14:solidFill>
                    <w14:schemeClr w14:val="tx1"/>
                  </w14:solidFill>
                </w14:textFill>
              </w:rPr>
              <w:t>70</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执行政府定价、政府指导价情况，明码标价情况及其他价格行为的检查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《价格法》《河南省价格监督检查条例》</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《价格违法行为行政处罚规定》</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《价格法》规定的经营者</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1417"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eastAsia="仿宋_GB2312" w:cs="Times New Roman"/>
                <w:color w:val="000000" w:themeColor="text1"/>
                <w:kern w:val="0"/>
                <w:sz w:val="21"/>
                <w:szCs w:val="21"/>
                <w:lang w:val="en-US" w:eastAsia="zh-CN"/>
                <w14:textFill>
                  <w14:solidFill>
                    <w14:schemeClr w14:val="tx1"/>
                  </w14:solidFill>
                </w14:textFill>
              </w:rPr>
              <w:t>70</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重大变更、直销员报酬支付、信息报备和披露的情况的检查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《直销管理条例》</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《直销企业信息报备、披露管理办法》</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直销企业分公司</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书面检查</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网络检查</w:t>
            </w:r>
          </w:p>
        </w:tc>
      </w:tr>
      <w:tr>
        <w:tblPrEx>
          <w:tblCellMar>
            <w:top w:w="0" w:type="dxa"/>
            <w:left w:w="108" w:type="dxa"/>
            <w:bottom w:w="0" w:type="dxa"/>
            <w:right w:w="108" w:type="dxa"/>
          </w:tblCellMar>
        </w:tblPrEx>
        <w:trPr>
          <w:trHeight w:val="117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eastAsia="仿宋_GB2312" w:cs="Times New Roman"/>
                <w:color w:val="000000" w:themeColor="text1"/>
                <w:kern w:val="0"/>
                <w:sz w:val="21"/>
                <w:szCs w:val="21"/>
                <w:lang w:val="en-US" w:eastAsia="zh-CN"/>
                <w14:textFill>
                  <w14:solidFill>
                    <w14:schemeClr w14:val="tx1"/>
                  </w14:solidFill>
                </w14:textFill>
              </w:rPr>
              <w:t>72</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电子商务平台经营者履行主体责任的检查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《电子商务法》</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电子商务平台经营者</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书面检查</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网络检查</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专业机构</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核查</w:t>
            </w:r>
          </w:p>
        </w:tc>
      </w:tr>
      <w:tr>
        <w:tblPrEx>
          <w:tblCellMar>
            <w:top w:w="0" w:type="dxa"/>
            <w:left w:w="108" w:type="dxa"/>
            <w:bottom w:w="0" w:type="dxa"/>
            <w:right w:w="108" w:type="dxa"/>
          </w:tblCellMar>
        </w:tblPrEx>
        <w:trPr>
          <w:trHeight w:val="887"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eastAsia="仿宋_GB2312" w:cs="Times New Roman"/>
                <w:color w:val="000000" w:themeColor="text1"/>
                <w:kern w:val="0"/>
                <w:sz w:val="21"/>
                <w:szCs w:val="21"/>
                <w:lang w:val="en-US" w:eastAsia="zh-CN"/>
                <w14:textFill>
                  <w14:solidFill>
                    <w14:schemeClr w14:val="tx1"/>
                  </w14:solidFill>
                </w14:textFill>
              </w:rPr>
              <w:t>73</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拍卖活动经营资格的检查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《拍卖法》《拍卖监督管理办法》</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企业、个体工商户</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1077"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eastAsia="仿宋_GB2312" w:cs="Times New Roman"/>
                <w:color w:val="000000" w:themeColor="text1"/>
                <w:kern w:val="0"/>
                <w:sz w:val="21"/>
                <w:szCs w:val="21"/>
                <w:lang w:val="en-US" w:eastAsia="zh-CN"/>
                <w14:textFill>
                  <w14:solidFill>
                    <w14:schemeClr w14:val="tx1"/>
                  </w14:solidFill>
                </w14:textFill>
              </w:rPr>
              <w:t>74</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文物经营活动经营资格的检查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《文物保护法》</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企业、个体工商户</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1167"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eastAsia="仿宋_GB2312" w:cs="Times New Roman"/>
                <w:color w:val="000000" w:themeColor="text1"/>
                <w:kern w:val="0"/>
                <w:sz w:val="21"/>
                <w:szCs w:val="21"/>
                <w:lang w:val="en-US" w:eastAsia="zh-CN"/>
                <w14:textFill>
                  <w14:solidFill>
                    <w14:schemeClr w14:val="tx1"/>
                  </w14:solidFill>
                </w14:textFill>
              </w:rPr>
              <w:t>75</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为非法交易野生动物等违法行为提供交易服务的检查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《野生动物保护法》</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企业、个体工商户</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945"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76</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广告发布登记情况的检查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《广告法》《广告发布登记管理规定》</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广播电台、电视台、报刊出版单位</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1745"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77</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药品、医疗器械、保健食品、特殊医学用途配方食品广告主发布相关广告的审查批准情况的检查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《广告法》《食品安全法》《药品管理法》</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《医疗器械监督管理条例》</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企业、个体工商户及其它经营单位</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1865"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78</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广告经营者、广告发布者建立、健全广告业务的承接登记、审核、档案管理制度情况的检查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《广告法》</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企业、个体工商户及其它经营单位</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737"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79</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食品相关产品质量安全监督检查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《食品安全法》《产品质量法》</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《河南省产品质量监督管理条例》</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重点检查事项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食品相关产品获证 企业</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737"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eastAsia="仿宋_GB2312" w:cs="Times New Roman"/>
                <w:color w:val="000000" w:themeColor="text1"/>
                <w:kern w:val="0"/>
                <w:sz w:val="21"/>
                <w:szCs w:val="21"/>
                <w:lang w:val="en-US" w:eastAsia="zh-CN"/>
                <w14:textFill>
                  <w14:solidFill>
                    <w14:schemeClr w14:val="tx1"/>
                  </w14:solidFill>
                </w14:textFill>
              </w:rPr>
              <w:t>80</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工业产品生产许可资格检查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《工业产品生产许可证管理条例》</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企业、个体工商户</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1205"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eastAsia="仿宋_GB2312" w:cs="Times New Roman"/>
                <w:color w:val="000000" w:themeColor="text1"/>
                <w:kern w:val="0"/>
                <w:sz w:val="21"/>
                <w:szCs w:val="21"/>
                <w:lang w:val="en-US" w:eastAsia="zh-CN"/>
                <w14:textFill>
                  <w14:solidFill>
                    <w14:schemeClr w14:val="tx1"/>
                  </w14:solidFill>
                </w14:textFill>
              </w:rPr>
              <w:t>81</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工业产品生产许可证获证企业条件检查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《工业产品生产许可证管理条例》</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重点检查事项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企业、个体工商户</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1210"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eastAsia="仿宋_GB2312" w:cs="Times New Roman"/>
                <w:color w:val="000000" w:themeColor="text1"/>
                <w:kern w:val="0"/>
                <w:sz w:val="21"/>
                <w:szCs w:val="21"/>
                <w:lang w:val="en-US" w:eastAsia="zh-CN"/>
                <w14:textFill>
                  <w14:solidFill>
                    <w14:schemeClr w14:val="tx1"/>
                  </w14:solidFill>
                </w14:textFill>
              </w:rPr>
              <w:t>82</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食品生产监督</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《食品安全法》</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《食品生产经营日常监督检查管理办法》</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《食品生产经营风险分级管理办法（试行）》</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重点检查事项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获证食品生产企业</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1325"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eastAsia="仿宋_GB2312" w:cs="Times New Roman"/>
                <w:color w:val="000000" w:themeColor="text1"/>
                <w:kern w:val="0"/>
                <w:sz w:val="21"/>
                <w:szCs w:val="21"/>
                <w:lang w:val="en-US" w:eastAsia="zh-CN"/>
                <w14:textFill>
                  <w14:solidFill>
                    <w14:schemeClr w14:val="tx1"/>
                  </w14:solidFill>
                </w14:textFill>
              </w:rPr>
              <w:t>83</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食品销售监督检查（含特殊食品）</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《食品安全法》《乳品质量安全监督管理条例》《食品生产经营日常监督检查管理办法》</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《河南省食品小作坊、小经营店和小摊点管理条例》</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重点检查事项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食品销售经营者</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1090"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eastAsia="仿宋_GB2312" w:cs="Times New Roman"/>
                <w:color w:val="000000" w:themeColor="text1"/>
                <w:kern w:val="0"/>
                <w:sz w:val="21"/>
                <w:szCs w:val="21"/>
                <w:lang w:val="en-US" w:eastAsia="zh-CN"/>
                <w14:textFill>
                  <w14:solidFill>
                    <w14:schemeClr w14:val="tx1"/>
                  </w14:solidFill>
                </w14:textFill>
              </w:rPr>
              <w:t>84</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食用农产品市场销售监督检查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《食品安全法》</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《食用农产品市场销售质量安全监督管理办法》</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重点检查事项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食用农产品销售经营者、食用农产品集中交易市场</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书面检查</w:t>
            </w:r>
          </w:p>
        </w:tc>
      </w:tr>
      <w:tr>
        <w:tblPrEx>
          <w:tblCellMar>
            <w:top w:w="0" w:type="dxa"/>
            <w:left w:w="108" w:type="dxa"/>
            <w:bottom w:w="0" w:type="dxa"/>
            <w:right w:w="108" w:type="dxa"/>
          </w:tblCellMar>
        </w:tblPrEx>
        <w:trPr>
          <w:trHeight w:val="1295"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eastAsia="仿宋_GB2312" w:cs="Times New Roman"/>
                <w:color w:val="000000" w:themeColor="text1"/>
                <w:kern w:val="0"/>
                <w:sz w:val="21"/>
                <w:szCs w:val="21"/>
                <w:lang w:val="en-US" w:eastAsia="zh-CN"/>
                <w14:textFill>
                  <w14:solidFill>
                    <w14:schemeClr w14:val="tx1"/>
                  </w14:solidFill>
                </w14:textFill>
              </w:rPr>
              <w:t>85</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餐饮服务监督</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《食品安全法》</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《食品生产经营日常监督检查管理办法》</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《河南省食品小作坊、小经营店和小摊点管理条例》</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重点检查事项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餐饮服务提供者（含餐饮服务经营者和单位食堂）</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1420"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86</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网络食品经营监督检查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《食品安全法》</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《食品生产经营日常监督检查管理办法》</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《网络餐饮服务食品安全监督管理办法》</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《河南省食品小作坊、小经营店和小摊点管理条例》</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入网食品经营者（含食品销售者、餐饮服务提供者）、网络食品交易第三方平台</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书面检查</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网络检查</w:t>
            </w:r>
          </w:p>
        </w:tc>
      </w:tr>
      <w:tr>
        <w:tblPrEx>
          <w:tblCellMar>
            <w:top w:w="0" w:type="dxa"/>
            <w:left w:w="108" w:type="dxa"/>
            <w:bottom w:w="0" w:type="dxa"/>
            <w:right w:w="108" w:type="dxa"/>
          </w:tblCellMar>
        </w:tblPrEx>
        <w:trPr>
          <w:trHeight w:val="795"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87</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食品安全监督</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抽检</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《食品安全法》</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《食品安全抽样检验管理办法》</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重点检查事项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市场在售食品</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抽样检验</w:t>
            </w:r>
          </w:p>
        </w:tc>
      </w:tr>
      <w:tr>
        <w:tblPrEx>
          <w:tblCellMar>
            <w:top w:w="0" w:type="dxa"/>
            <w:left w:w="108" w:type="dxa"/>
            <w:bottom w:w="0" w:type="dxa"/>
            <w:right w:w="108" w:type="dxa"/>
          </w:tblCellMar>
        </w:tblPrEx>
        <w:trPr>
          <w:trHeight w:val="1090"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88</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对特种设备生产、使用单位及检验检测机构的监督检查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《特种设备安全法》</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《特种设备安全监察条例》</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《特种设备现场安全监督检查规则》</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重点检查事项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特种设备生产、使用单位及检验检测机构</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书面检查</w:t>
            </w:r>
          </w:p>
        </w:tc>
      </w:tr>
      <w:tr>
        <w:tblPrEx>
          <w:tblCellMar>
            <w:top w:w="0" w:type="dxa"/>
            <w:left w:w="108" w:type="dxa"/>
            <w:bottom w:w="0" w:type="dxa"/>
            <w:right w:w="108" w:type="dxa"/>
          </w:tblCellMar>
        </w:tblPrEx>
        <w:trPr>
          <w:trHeight w:val="1090"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89</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在用计量器具监督检查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《计量法》《集贸市场计量监督管理办法》</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《加油站计量监督管理办法》</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《眼镜制配计量监督管理办法》</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重点检查事项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企业、事业单位、个体工商户及其他经营者</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抽样检测</w:t>
            </w:r>
          </w:p>
        </w:tc>
      </w:tr>
      <w:tr>
        <w:tblPrEx>
          <w:tblCellMar>
            <w:top w:w="0" w:type="dxa"/>
            <w:left w:w="108" w:type="dxa"/>
            <w:bottom w:w="0" w:type="dxa"/>
            <w:right w:w="108" w:type="dxa"/>
          </w:tblCellMar>
        </w:tblPrEx>
        <w:trPr>
          <w:trHeight w:val="965"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eastAsia="仿宋_GB2312" w:cs="Times New Roman"/>
                <w:color w:val="000000" w:themeColor="text1"/>
                <w:kern w:val="0"/>
                <w:sz w:val="21"/>
                <w:szCs w:val="21"/>
                <w:lang w:val="en-US" w:eastAsia="zh-CN"/>
                <w14:textFill>
                  <w14:solidFill>
                    <w14:schemeClr w14:val="tx1"/>
                  </w14:solidFill>
                </w14:textFill>
              </w:rPr>
              <w:t>90</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定量包装商品净含量国家计量监督专项抽查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《计量法》</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《定量包装商品计量监督管理办法》</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企业、个体工商户及其他经营者</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抽样检测</w:t>
            </w:r>
          </w:p>
        </w:tc>
      </w:tr>
      <w:tr>
        <w:tblPrEx>
          <w:tblCellMar>
            <w:top w:w="0" w:type="dxa"/>
            <w:left w:w="108" w:type="dxa"/>
            <w:bottom w:w="0" w:type="dxa"/>
            <w:right w:w="108" w:type="dxa"/>
          </w:tblCellMar>
        </w:tblPrEx>
        <w:trPr>
          <w:trHeight w:val="90"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eastAsia="仿宋_GB2312" w:cs="Times New Roman"/>
                <w:color w:val="000000" w:themeColor="text1"/>
                <w:kern w:val="0"/>
                <w:sz w:val="21"/>
                <w:szCs w:val="21"/>
                <w:lang w:val="en-US" w:eastAsia="zh-CN"/>
                <w14:textFill>
                  <w14:solidFill>
                    <w14:schemeClr w14:val="tx1"/>
                  </w14:solidFill>
                </w14:textFill>
              </w:rPr>
              <w:t>91</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型式批准监督</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《计量法》《计量法实施细则》</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《计量器具新产品管理办法》</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重点检查事项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企业、事业单位、个体工商户及其他经营者</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书面检查</w:t>
            </w:r>
          </w:p>
        </w:tc>
      </w:tr>
      <w:tr>
        <w:tblPrEx>
          <w:tblCellMar>
            <w:top w:w="0" w:type="dxa"/>
            <w:left w:w="108" w:type="dxa"/>
            <w:bottom w:w="0" w:type="dxa"/>
            <w:right w:w="108" w:type="dxa"/>
          </w:tblCellMar>
        </w:tblPrEx>
        <w:trPr>
          <w:trHeight w:val="1325"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eastAsia="仿宋_GB2312" w:cs="Times New Roman"/>
                <w:color w:val="000000" w:themeColor="text1"/>
                <w:kern w:val="0"/>
                <w:sz w:val="21"/>
                <w:szCs w:val="21"/>
                <w:lang w:val="en-US" w:eastAsia="zh-CN"/>
                <w14:textFill>
                  <w14:solidFill>
                    <w14:schemeClr w14:val="tx1"/>
                  </w14:solidFill>
                </w14:textFill>
              </w:rPr>
              <w:t>92</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检验检测机构</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《计量法》《产品质量法》</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《认证认可条例》</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《检验检测机构资质认定管理办法》</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《食品检验机构资质认定管理办法》</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检验检测机构</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书面检查</w:t>
            </w:r>
          </w:p>
        </w:tc>
      </w:tr>
      <w:tr>
        <w:tblPrEx>
          <w:tblCellMar>
            <w:top w:w="0" w:type="dxa"/>
            <w:left w:w="108" w:type="dxa"/>
            <w:bottom w:w="0" w:type="dxa"/>
            <w:right w:w="108" w:type="dxa"/>
          </w:tblCellMar>
        </w:tblPrEx>
        <w:trPr>
          <w:trHeight w:val="1120"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eastAsia="仿宋_GB2312" w:cs="Times New Roman"/>
                <w:color w:val="000000" w:themeColor="text1"/>
                <w:kern w:val="0"/>
                <w:sz w:val="21"/>
                <w:szCs w:val="21"/>
                <w:lang w:val="en-US" w:eastAsia="zh-CN"/>
                <w14:textFill>
                  <w14:solidFill>
                    <w14:schemeClr w14:val="tx1"/>
                  </w14:solidFill>
                </w14:textFill>
              </w:rPr>
              <w:t>93</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企业标准自我声明监督检查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《标准化法》</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企业</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书面检查</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网络检查</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专业机构</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检查</w:t>
            </w:r>
          </w:p>
        </w:tc>
      </w:tr>
      <w:tr>
        <w:tblPrEx>
          <w:tblCellMar>
            <w:top w:w="0" w:type="dxa"/>
            <w:left w:w="108" w:type="dxa"/>
            <w:bottom w:w="0" w:type="dxa"/>
            <w:right w:w="108" w:type="dxa"/>
          </w:tblCellMar>
        </w:tblPrEx>
        <w:trPr>
          <w:trHeight w:val="940"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eastAsia="仿宋_GB2312" w:cs="Times New Roman"/>
                <w:color w:val="000000" w:themeColor="text1"/>
                <w:kern w:val="0"/>
                <w:sz w:val="21"/>
                <w:szCs w:val="21"/>
                <w:lang w:val="en-US" w:eastAsia="zh-CN"/>
                <w14:textFill>
                  <w14:solidFill>
                    <w14:schemeClr w14:val="tx1"/>
                  </w14:solidFill>
                </w14:textFill>
              </w:rPr>
              <w:t>94</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团体标准自我声明监督检查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《标准化法》</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《团体标准管理规定》</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社会团体</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书面检查</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网络检查</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专业机构</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检查</w:t>
            </w:r>
          </w:p>
        </w:tc>
      </w:tr>
      <w:tr>
        <w:tblPrEx>
          <w:tblCellMar>
            <w:top w:w="0" w:type="dxa"/>
            <w:left w:w="108" w:type="dxa"/>
            <w:bottom w:w="0" w:type="dxa"/>
            <w:right w:w="108" w:type="dxa"/>
          </w:tblCellMar>
        </w:tblPrEx>
        <w:trPr>
          <w:trHeight w:val="825"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eastAsia="仿宋_GB2312" w:cs="Times New Roman"/>
                <w:color w:val="000000" w:themeColor="text1"/>
                <w:kern w:val="0"/>
                <w:sz w:val="21"/>
                <w:szCs w:val="21"/>
                <w:lang w:val="en-US" w:eastAsia="zh-CN"/>
                <w14:textFill>
                  <w14:solidFill>
                    <w14:schemeClr w14:val="tx1"/>
                  </w14:solidFill>
                </w14:textFill>
              </w:rPr>
              <w:t>95</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专利证书、专利文件或专利申请文件真实性的</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《专利法》</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《专利法实施细则》</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各类市场主体、产品</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745"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96</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产品专利宣传真实性的检查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《专利法》</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《专利法实施细则》</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各类市场主体</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760"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97</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商标使用行为的检查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《商标法》</w:t>
            </w:r>
          </w:p>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《商标法实施条例》</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企业、个体工商户、农民专业合作社</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现场抽查</w:t>
            </w:r>
          </w:p>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书面检查</w:t>
            </w:r>
          </w:p>
        </w:tc>
      </w:tr>
      <w:tr>
        <w:tblPrEx>
          <w:tblCellMar>
            <w:top w:w="0" w:type="dxa"/>
            <w:left w:w="108" w:type="dxa"/>
            <w:bottom w:w="0" w:type="dxa"/>
            <w:right w:w="108" w:type="dxa"/>
          </w:tblCellMar>
        </w:tblPrEx>
        <w:trPr>
          <w:trHeight w:val="1090"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98</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集体商标、证明商标（含地理标志）使用行为的检查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《商标法》《商标法实施条例》《集体商标、证明商标注册和管理办法》</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企业、个体工商户、农民专业合作社</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现场抽查</w:t>
            </w:r>
          </w:p>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书面检查</w:t>
            </w:r>
          </w:p>
        </w:tc>
      </w:tr>
      <w:tr>
        <w:tblPrEx>
          <w:tblCellMar>
            <w:top w:w="0" w:type="dxa"/>
            <w:left w:w="108" w:type="dxa"/>
            <w:bottom w:w="0" w:type="dxa"/>
            <w:right w:w="108" w:type="dxa"/>
          </w:tblCellMar>
        </w:tblPrEx>
        <w:trPr>
          <w:trHeight w:val="810"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99</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商标印制行为的检查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《商标印制管理办法》</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企业、个体工商户、农民专业合作社</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现场抽查</w:t>
            </w:r>
          </w:p>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书面检查</w:t>
            </w:r>
          </w:p>
        </w:tc>
      </w:tr>
      <w:tr>
        <w:tblPrEx>
          <w:tblCellMar>
            <w:top w:w="0" w:type="dxa"/>
            <w:left w:w="108" w:type="dxa"/>
            <w:bottom w:w="0" w:type="dxa"/>
            <w:right w:w="108" w:type="dxa"/>
          </w:tblCellMar>
        </w:tblPrEx>
        <w:trPr>
          <w:trHeight w:val="985"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eastAsia="仿宋_GB2312" w:cs="Times New Roman"/>
                <w:color w:val="000000" w:themeColor="text1"/>
                <w:kern w:val="0"/>
                <w:sz w:val="21"/>
                <w:szCs w:val="21"/>
                <w:lang w:val="en-US" w:eastAsia="zh-CN"/>
                <w14:textFill>
                  <w14:solidFill>
                    <w14:schemeClr w14:val="tx1"/>
                  </w14:solidFill>
                </w14:textFill>
              </w:rPr>
              <w:t>100</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商标代理行为的检查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《商标法》</w:t>
            </w:r>
          </w:p>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《商标法实施条例》</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区市场</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监管局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经市场监管部门登记从事商标代理业务的服务机构（所）</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现场抽查</w:t>
            </w:r>
          </w:p>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书面检查</w:t>
            </w:r>
          </w:p>
        </w:tc>
      </w:tr>
      <w:tr>
        <w:tblPrEx>
          <w:tblCellMar>
            <w:top w:w="0" w:type="dxa"/>
            <w:left w:w="108" w:type="dxa"/>
            <w:bottom w:w="0" w:type="dxa"/>
            <w:right w:w="108" w:type="dxa"/>
          </w:tblCellMar>
        </w:tblPrEx>
        <w:trPr>
          <w:trHeight w:val="1040"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eastAsia="仿宋_GB2312" w:cs="Times New Roman"/>
                <w:color w:val="000000" w:themeColor="text1"/>
                <w:kern w:val="0"/>
                <w:sz w:val="21"/>
                <w:szCs w:val="21"/>
                <w:lang w:val="en-US" w:eastAsia="zh-CN"/>
                <w14:textFill>
                  <w14:solidFill>
                    <w14:schemeClr w14:val="tx1"/>
                  </w14:solidFill>
                </w14:textFill>
              </w:rPr>
              <w:t>101</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eastAsia="zh-CN"/>
                <w14:textFill>
                  <w14:solidFill>
                    <w14:schemeClr w14:val="tx1"/>
                  </w14:solidFill>
                </w14:textFill>
              </w:rPr>
              <w:t>区</w:t>
            </w: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交通</w:t>
            </w:r>
          </w:p>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运输局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机动车驾驶员培训经营活动</w:t>
            </w:r>
            <w:r>
              <w:rPr>
                <w:rFonts w:hint="eastAsia" w:ascii="仿宋_GB2312" w:hAnsi="仿宋_GB2312" w:eastAsia="仿宋_GB2312" w:cs="仿宋_GB2312"/>
                <w:color w:val="000000" w:themeColor="text1"/>
                <w:kern w:val="0"/>
                <w:sz w:val="22"/>
                <w:szCs w:val="22"/>
                <w:lang w:eastAsia="zh-CN"/>
                <w14:textFill>
                  <w14:solidFill>
                    <w14:schemeClr w14:val="tx1"/>
                  </w14:solidFill>
                </w14:textFill>
              </w:rPr>
              <w:t>的</w:t>
            </w:r>
          </w:p>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《机动车驾驶员培训管理规定》</w:t>
            </w:r>
          </w:p>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eastAsia="zh-CN"/>
                <w14:textFill>
                  <w14:solidFill>
                    <w14:schemeClr w14:val="tx1"/>
                  </w14:solidFill>
                </w14:textFill>
              </w:rPr>
              <w:t>区</w:t>
            </w: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交通</w:t>
            </w:r>
          </w:p>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运输局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机动车驾驶员培训机构</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现场检查</w:t>
            </w:r>
          </w:p>
        </w:tc>
      </w:tr>
      <w:tr>
        <w:tblPrEx>
          <w:tblCellMar>
            <w:top w:w="0" w:type="dxa"/>
            <w:left w:w="108" w:type="dxa"/>
            <w:bottom w:w="0" w:type="dxa"/>
            <w:right w:w="108" w:type="dxa"/>
          </w:tblCellMar>
        </w:tblPrEx>
        <w:trPr>
          <w:trHeight w:val="940"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eastAsia="仿宋_GB2312" w:cs="Times New Roman"/>
                <w:color w:val="000000" w:themeColor="text1"/>
                <w:kern w:val="0"/>
                <w:sz w:val="21"/>
                <w:szCs w:val="21"/>
                <w:lang w:val="en-US" w:eastAsia="zh-CN"/>
                <w14:textFill>
                  <w14:solidFill>
                    <w14:schemeClr w14:val="tx1"/>
                  </w14:solidFill>
                </w14:textFill>
              </w:rPr>
              <w:t>102</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eastAsia="zh-CN"/>
                <w14:textFill>
                  <w14:solidFill>
                    <w14:schemeClr w14:val="tx1"/>
                  </w14:solidFill>
                </w14:textFill>
              </w:rPr>
              <w:t>区</w:t>
            </w: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交通</w:t>
            </w:r>
          </w:p>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运输局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道路客运站经营活动</w:t>
            </w:r>
            <w:r>
              <w:rPr>
                <w:rFonts w:hint="eastAsia" w:ascii="仿宋_GB2312" w:hAnsi="仿宋_GB2312" w:eastAsia="仿宋_GB2312" w:cs="仿宋_GB2312"/>
                <w:color w:val="000000" w:themeColor="text1"/>
                <w:kern w:val="0"/>
                <w:sz w:val="22"/>
                <w:szCs w:val="22"/>
                <w:lang w:eastAsia="zh-CN"/>
                <w14:textFill>
                  <w14:solidFill>
                    <w14:schemeClr w14:val="tx1"/>
                  </w14:solidFill>
                </w14:textFill>
              </w:rPr>
              <w:t>的</w:t>
            </w: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《中华人民共和国道路运输条例》</w:t>
            </w:r>
          </w:p>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《道路旅客运输及客运站管理规定》</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eastAsia="zh-CN"/>
                <w14:textFill>
                  <w14:solidFill>
                    <w14:schemeClr w14:val="tx1"/>
                  </w14:solidFill>
                </w14:textFill>
              </w:rPr>
              <w:t>区</w:t>
            </w: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交通</w:t>
            </w:r>
          </w:p>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运输局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道路客/货运、客/货运站经营企业</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现场检查</w:t>
            </w:r>
          </w:p>
        </w:tc>
      </w:tr>
      <w:tr>
        <w:tblPrEx>
          <w:tblCellMar>
            <w:top w:w="0" w:type="dxa"/>
            <w:left w:w="108" w:type="dxa"/>
            <w:bottom w:w="0" w:type="dxa"/>
            <w:right w:w="108" w:type="dxa"/>
          </w:tblCellMar>
        </w:tblPrEx>
        <w:trPr>
          <w:trHeight w:val="885"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eastAsia="仿宋_GB2312" w:cs="Times New Roman"/>
                <w:color w:val="000000" w:themeColor="text1"/>
                <w:kern w:val="0"/>
                <w:sz w:val="21"/>
                <w:szCs w:val="21"/>
                <w:lang w:val="en-US" w:eastAsia="zh-CN"/>
                <w14:textFill>
                  <w14:solidFill>
                    <w14:schemeClr w14:val="tx1"/>
                  </w14:solidFill>
                </w14:textFill>
              </w:rPr>
              <w:t>103</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eastAsia="zh-CN"/>
                <w14:textFill>
                  <w14:solidFill>
                    <w14:schemeClr w14:val="tx1"/>
                  </w14:solidFill>
                </w14:textFill>
              </w:rPr>
              <w:t>区</w:t>
            </w: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交通</w:t>
            </w:r>
          </w:p>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运输局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道路客运场站</w:t>
            </w:r>
            <w:r>
              <w:rPr>
                <w:rFonts w:hint="eastAsia" w:ascii="仿宋_GB2312" w:hAnsi="仿宋_GB2312" w:eastAsia="仿宋_GB2312" w:cs="仿宋_GB2312"/>
                <w:color w:val="000000" w:themeColor="text1"/>
                <w:kern w:val="0"/>
                <w:sz w:val="22"/>
                <w:szCs w:val="22"/>
                <w:lang w:eastAsia="zh-CN"/>
                <w14:textFill>
                  <w14:solidFill>
                    <w14:schemeClr w14:val="tx1"/>
                  </w14:solidFill>
                </w14:textFill>
              </w:rPr>
              <w:t>的检查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《道路旅客运输及客运站管理规定》</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eastAsia="zh-CN"/>
                <w14:textFill>
                  <w14:solidFill>
                    <w14:schemeClr w14:val="tx1"/>
                  </w14:solidFill>
                </w14:textFill>
              </w:rPr>
              <w:t>区</w:t>
            </w: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交通</w:t>
            </w:r>
          </w:p>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运输局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道路客运场站企业</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现场检查</w:t>
            </w:r>
          </w:p>
        </w:tc>
      </w:tr>
      <w:tr>
        <w:tblPrEx>
          <w:tblCellMar>
            <w:top w:w="0" w:type="dxa"/>
            <w:left w:w="108" w:type="dxa"/>
            <w:bottom w:w="0" w:type="dxa"/>
            <w:right w:w="108" w:type="dxa"/>
          </w:tblCellMar>
        </w:tblPrEx>
        <w:trPr>
          <w:trHeight w:val="925"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104</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eastAsia="zh-CN"/>
                <w14:textFill>
                  <w14:solidFill>
                    <w14:schemeClr w14:val="tx1"/>
                  </w14:solidFill>
                </w14:textFill>
              </w:rPr>
              <w:t>区</w:t>
            </w: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交通</w:t>
            </w:r>
          </w:p>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运输局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对涉路施工的</w:t>
            </w:r>
          </w:p>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eastAsia="zh-CN"/>
                <w14:textFill>
                  <w14:solidFill>
                    <w14:schemeClr w14:val="tx1"/>
                  </w14:solidFill>
                </w14:textFill>
              </w:rPr>
              <w:t>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《公路法》《公路安全保护条例》</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eastAsia="zh-CN"/>
                <w14:textFill>
                  <w14:solidFill>
                    <w14:schemeClr w14:val="tx1"/>
                  </w14:solidFill>
                </w14:textFill>
              </w:rPr>
              <w:t>区</w:t>
            </w: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交通</w:t>
            </w:r>
          </w:p>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运输局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涉路施工企业</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现场检查</w:t>
            </w:r>
          </w:p>
        </w:tc>
      </w:tr>
      <w:tr>
        <w:tblPrEx>
          <w:tblCellMar>
            <w:top w:w="0" w:type="dxa"/>
            <w:left w:w="108" w:type="dxa"/>
            <w:bottom w:w="0" w:type="dxa"/>
            <w:right w:w="108" w:type="dxa"/>
          </w:tblCellMar>
        </w:tblPrEx>
        <w:trPr>
          <w:trHeight w:val="925"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105</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eastAsia="zh-CN"/>
                <w14:textFill>
                  <w14:solidFill>
                    <w14:schemeClr w14:val="tx1"/>
                  </w14:solidFill>
                </w14:textFill>
              </w:rPr>
              <w:t>区社会事务局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eastAsia="zh-CN"/>
                <w14:textFill>
                  <w14:solidFill>
                    <w14:schemeClr w14:val="tx1"/>
                  </w14:solidFill>
                </w14:textFill>
              </w:rPr>
              <w:t>用人单位遵守劳动用工和社会保险法律、法规情况的检查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《中华人民共和国劳动法》</w:t>
            </w:r>
          </w:p>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《中华人民共和国劳动合同法》</w:t>
            </w:r>
          </w:p>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《中华人民共和国社会保险法》</w:t>
            </w:r>
          </w:p>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《劳动保障监察条例》</w:t>
            </w:r>
          </w:p>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《社会保险费征缴暂行条例》</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eastAsia="zh-CN"/>
                <w14:textFill>
                  <w14:solidFill>
                    <w14:schemeClr w14:val="tx1"/>
                  </w14:solidFill>
                </w14:textFill>
              </w:rPr>
              <w:t>区社会事务局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eastAsia="zh-CN"/>
                <w14:textFill>
                  <w14:solidFill>
                    <w14:schemeClr w14:val="tx1"/>
                  </w14:solidFill>
                </w14:textFill>
              </w:rPr>
              <w:t>企业</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eastAsia="zh-CN"/>
                <w14:textFill>
                  <w14:solidFill>
                    <w14:schemeClr w14:val="tx1"/>
                  </w14:solidFill>
                </w14:textFill>
              </w:rPr>
              <w:t>现场检查、书面检查</w:t>
            </w:r>
          </w:p>
        </w:tc>
      </w:tr>
      <w:tr>
        <w:tblPrEx>
          <w:tblCellMar>
            <w:top w:w="0" w:type="dxa"/>
            <w:left w:w="108" w:type="dxa"/>
            <w:bottom w:w="0" w:type="dxa"/>
            <w:right w:w="108" w:type="dxa"/>
          </w:tblCellMar>
        </w:tblPrEx>
        <w:trPr>
          <w:trHeight w:val="925"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106</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eastAsia="zh-CN"/>
                <w14:textFill>
                  <w14:solidFill>
                    <w14:schemeClr w14:val="tx1"/>
                  </w14:solidFill>
                </w14:textFill>
              </w:rPr>
              <w:t>区社会事务局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eastAsia="zh-CN"/>
                <w14:textFill>
                  <w14:solidFill>
                    <w14:schemeClr w14:val="tx1"/>
                  </w14:solidFill>
                </w14:textFill>
              </w:rPr>
              <w:t>劳务派遣业务和派遣用工情况的检查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《中华人民共和国劳动合同法》</w:t>
            </w:r>
          </w:p>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《劳务派遣行政许可实施办法》</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eastAsia="zh-CN"/>
                <w14:textFill>
                  <w14:solidFill>
                    <w14:schemeClr w14:val="tx1"/>
                  </w14:solidFill>
                </w14:textFill>
              </w:rPr>
              <w:t>区社会事务局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劳务派遣单位和用工单位</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eastAsia="zh-CN"/>
                <w14:textFill>
                  <w14:solidFill>
                    <w14:schemeClr w14:val="tx1"/>
                  </w14:solidFill>
                </w14:textFill>
              </w:rPr>
              <w:t>现场检查、书面检查</w:t>
            </w:r>
          </w:p>
        </w:tc>
      </w:tr>
      <w:tr>
        <w:tblPrEx>
          <w:tblCellMar>
            <w:top w:w="0" w:type="dxa"/>
            <w:left w:w="108" w:type="dxa"/>
            <w:bottom w:w="0" w:type="dxa"/>
            <w:right w:w="108" w:type="dxa"/>
          </w:tblCellMar>
        </w:tblPrEx>
        <w:trPr>
          <w:trHeight w:val="925"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eastAsia="仿宋_GB2312" w:cs="Times New Roman"/>
                <w:color w:val="000000" w:themeColor="text1"/>
                <w:kern w:val="0"/>
                <w:sz w:val="21"/>
                <w:szCs w:val="21"/>
                <w:lang w:val="en-US" w:eastAsia="zh-CN"/>
                <w14:textFill>
                  <w14:solidFill>
                    <w14:schemeClr w14:val="tx1"/>
                  </w14:solidFill>
                </w14:textFill>
              </w:rPr>
              <w:t>107</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eastAsia="zh-CN"/>
                <w14:textFill>
                  <w14:solidFill>
                    <w14:schemeClr w14:val="tx1"/>
                  </w14:solidFill>
                </w14:textFill>
              </w:rPr>
              <w:t>区社会事务局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260" w:lineRule="exact"/>
              <w:jc w:val="center"/>
              <w:rPr>
                <w:rFonts w:hint="eastAsia" w:ascii="CESI仿宋-GB2312" w:hAnsi="CESI仿宋-GB2312" w:eastAsia="CESI仿宋-GB2312" w:cs="CESI仿宋-GB2312"/>
                <w:color w:val="000000" w:themeColor="text1"/>
                <w:kern w:val="0"/>
                <w:sz w:val="22"/>
                <w:szCs w:val="22"/>
                <w14:textFill>
                  <w14:solidFill>
                    <w14:schemeClr w14:val="tx1"/>
                  </w14:solidFill>
                </w14:textFill>
              </w:rPr>
            </w:pPr>
            <w:r>
              <w:rPr>
                <w:rFonts w:hint="eastAsia" w:ascii="CESI仿宋-GB2312" w:hAnsi="CESI仿宋-GB2312" w:eastAsia="CESI仿宋-GB2312" w:cs="CESI仿宋-GB2312"/>
                <w:color w:val="000000" w:themeColor="text1"/>
                <w:kern w:val="0"/>
                <w:sz w:val="22"/>
                <w:szCs w:val="22"/>
                <w14:textFill>
                  <w14:solidFill>
                    <w14:schemeClr w14:val="tx1"/>
                  </w14:solidFill>
                </w14:textFill>
              </w:rPr>
              <w:t>不定时工作制和综合计算工时工作制执行情况</w:t>
            </w:r>
          </w:p>
          <w:p>
            <w:pPr>
              <w:keepNext w:val="0"/>
              <w:keepLines w:val="0"/>
              <w:pageBreakBefore w:val="0"/>
              <w:widowControl/>
              <w:kinsoku/>
              <w:wordWrap/>
              <w:overflowPunct/>
              <w:topLinePunct w:val="0"/>
              <w:bidi w:val="0"/>
              <w:snapToGrid w:val="0"/>
              <w:spacing w:line="260" w:lineRule="exact"/>
              <w:jc w:val="center"/>
              <w:rPr>
                <w:rFonts w:hint="eastAsia" w:ascii="CESI仿宋-GB2312" w:hAnsi="CESI仿宋-GB2312" w:eastAsia="CESI仿宋-GB2312" w:cs="CESI仿宋-GB2312"/>
                <w:color w:val="000000" w:themeColor="text1"/>
                <w:kern w:val="0"/>
                <w:sz w:val="22"/>
                <w:szCs w:val="22"/>
                <w:lang w:eastAsia="zh-CN"/>
                <w14:textFill>
                  <w14:solidFill>
                    <w14:schemeClr w14:val="tx1"/>
                  </w14:solidFill>
                </w14:textFill>
              </w:rPr>
            </w:pPr>
            <w:r>
              <w:rPr>
                <w:rFonts w:hint="eastAsia" w:ascii="CESI仿宋-GB2312" w:hAnsi="CESI仿宋-GB2312" w:eastAsia="CESI仿宋-GB2312" w:cs="CESI仿宋-GB2312"/>
                <w:color w:val="000000" w:themeColor="text1"/>
                <w:kern w:val="0"/>
                <w:sz w:val="22"/>
                <w:szCs w:val="22"/>
                <w14:textFill>
                  <w14:solidFill>
                    <w14:schemeClr w14:val="tx1"/>
                  </w14:solidFill>
                </w14:textFill>
              </w:rPr>
              <w:t>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260" w:lineRule="exact"/>
              <w:jc w:val="center"/>
              <w:rPr>
                <w:rFonts w:hint="eastAsia" w:ascii="CESI仿宋-GB2312" w:hAnsi="CESI仿宋-GB2312" w:eastAsia="CESI仿宋-GB2312" w:cs="CESI仿宋-GB2312"/>
                <w:color w:val="000000" w:themeColor="text1"/>
                <w:kern w:val="0"/>
                <w:sz w:val="22"/>
                <w:szCs w:val="22"/>
                <w:lang w:eastAsia="zh-CN"/>
                <w14:textFill>
                  <w14:solidFill>
                    <w14:schemeClr w14:val="tx1"/>
                  </w14:solidFill>
                </w14:textFill>
              </w:rPr>
            </w:pPr>
            <w:r>
              <w:rPr>
                <w:rFonts w:hint="eastAsia" w:ascii="CESI仿宋-GB2312" w:hAnsi="CESI仿宋-GB2312" w:eastAsia="CESI仿宋-GB2312" w:cs="CESI仿宋-GB2312"/>
                <w:color w:val="000000" w:themeColor="text1"/>
                <w:kern w:val="0"/>
                <w:sz w:val="22"/>
                <w:szCs w:val="22"/>
                <w14:textFill>
                  <w14:solidFill>
                    <w14:schemeClr w14:val="tx1"/>
                  </w14:solidFill>
                </w14:textFill>
              </w:rPr>
              <w:t>《中华人民共和国劳动法》</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260" w:lineRule="exact"/>
              <w:jc w:val="center"/>
              <w:rPr>
                <w:rFonts w:hint="eastAsia" w:ascii="CESI仿宋-GB2312" w:hAnsi="CESI仿宋-GB2312" w:eastAsia="CESI仿宋-GB2312" w:cs="CESI仿宋-GB2312"/>
                <w:color w:val="000000" w:themeColor="text1"/>
                <w:spacing w:val="-8"/>
                <w:kern w:val="0"/>
                <w:sz w:val="22"/>
                <w:szCs w:val="22"/>
                <w:lang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eastAsia="zh-CN"/>
                <w14:textFill>
                  <w14:solidFill>
                    <w14:schemeClr w14:val="tx1"/>
                  </w14:solidFill>
                </w14:textFill>
              </w:rPr>
              <w:t>区社会事务局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260" w:lineRule="exact"/>
              <w:jc w:val="center"/>
              <w:rPr>
                <w:rFonts w:hint="eastAsia" w:ascii="CESI仿宋-GB2312" w:hAnsi="CESI仿宋-GB2312" w:eastAsia="CESI仿宋-GB2312" w:cs="CESI仿宋-GB2312"/>
                <w:color w:val="000000" w:themeColor="text1"/>
                <w:kern w:val="0"/>
                <w:sz w:val="22"/>
                <w:szCs w:val="22"/>
                <w:lang w:eastAsia="zh-CN"/>
                <w14:textFill>
                  <w14:solidFill>
                    <w14:schemeClr w14:val="tx1"/>
                  </w14:solidFill>
                </w14:textFill>
              </w:rPr>
            </w:pPr>
            <w:r>
              <w:rPr>
                <w:rFonts w:hint="eastAsia" w:ascii="CESI仿宋-GB2312" w:hAnsi="CESI仿宋-GB2312" w:eastAsia="CESI仿宋-GB2312" w:cs="CESI仿宋-GB2312"/>
                <w:color w:val="000000" w:themeColor="text1"/>
                <w:kern w:val="0"/>
                <w:sz w:val="22"/>
                <w:szCs w:val="22"/>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260" w:lineRule="exact"/>
              <w:jc w:val="center"/>
              <w:rPr>
                <w:rFonts w:hint="eastAsia" w:ascii="CESI仿宋-GB2312" w:hAnsi="CESI仿宋-GB2312" w:eastAsia="CESI仿宋-GB2312" w:cs="CESI仿宋-GB2312"/>
                <w:color w:val="000000" w:themeColor="text1"/>
                <w:kern w:val="0"/>
                <w:sz w:val="22"/>
                <w:szCs w:val="22"/>
                <w:lang w:eastAsia="zh-CN"/>
                <w14:textFill>
                  <w14:solidFill>
                    <w14:schemeClr w14:val="tx1"/>
                  </w14:solidFill>
                </w14:textFill>
              </w:rPr>
            </w:pPr>
            <w:r>
              <w:rPr>
                <w:rFonts w:hint="eastAsia" w:ascii="CESI仿宋-GB2312" w:hAnsi="CESI仿宋-GB2312" w:eastAsia="CESI仿宋-GB2312" w:cs="CESI仿宋-GB2312"/>
                <w:color w:val="000000" w:themeColor="text1"/>
                <w:kern w:val="0"/>
                <w:sz w:val="22"/>
                <w:szCs w:val="22"/>
                <w14:textFill>
                  <w14:solidFill>
                    <w14:schemeClr w14:val="tx1"/>
                  </w14:solidFill>
                </w14:textFill>
              </w:rPr>
              <w:t>企业</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260" w:lineRule="exact"/>
              <w:jc w:val="center"/>
              <w:rPr>
                <w:rFonts w:hint="eastAsia" w:ascii="CESI仿宋-GB2312" w:hAnsi="CESI仿宋-GB2312" w:eastAsia="CESI仿宋-GB2312" w:cs="CESI仿宋-GB2312"/>
                <w:color w:val="000000" w:themeColor="text1"/>
                <w:kern w:val="0"/>
                <w:sz w:val="22"/>
                <w:szCs w:val="22"/>
                <w14:textFill>
                  <w14:solidFill>
                    <w14:schemeClr w14:val="tx1"/>
                  </w14:solidFill>
                </w14:textFill>
              </w:rPr>
            </w:pPr>
            <w:r>
              <w:rPr>
                <w:rFonts w:hint="eastAsia" w:ascii="CESI仿宋-GB2312" w:hAnsi="CESI仿宋-GB2312" w:eastAsia="CESI仿宋-GB2312" w:cs="CESI仿宋-GB2312"/>
                <w:color w:val="000000" w:themeColor="text1"/>
                <w:kern w:val="0"/>
                <w:sz w:val="22"/>
                <w:szCs w:val="22"/>
                <w14:textFill>
                  <w14:solidFill>
                    <w14:schemeClr w14:val="tx1"/>
                  </w14:solidFill>
                </w14:textFill>
              </w:rPr>
              <w:t>现场检查</w:t>
            </w:r>
          </w:p>
          <w:p>
            <w:pPr>
              <w:keepNext w:val="0"/>
              <w:keepLines w:val="0"/>
              <w:pageBreakBefore w:val="0"/>
              <w:widowControl/>
              <w:kinsoku/>
              <w:wordWrap/>
              <w:overflowPunct/>
              <w:topLinePunct w:val="0"/>
              <w:bidi w:val="0"/>
              <w:snapToGrid w:val="0"/>
              <w:spacing w:line="260" w:lineRule="exact"/>
              <w:jc w:val="center"/>
              <w:rPr>
                <w:rFonts w:hint="eastAsia" w:ascii="CESI仿宋-GB2312" w:hAnsi="CESI仿宋-GB2312" w:eastAsia="CESI仿宋-GB2312" w:cs="CESI仿宋-GB2312"/>
                <w:color w:val="000000" w:themeColor="text1"/>
                <w:kern w:val="0"/>
                <w:sz w:val="22"/>
                <w:szCs w:val="22"/>
                <w:lang w:eastAsia="zh-CN"/>
                <w14:textFill>
                  <w14:solidFill>
                    <w14:schemeClr w14:val="tx1"/>
                  </w14:solidFill>
                </w14:textFill>
              </w:rPr>
            </w:pPr>
            <w:r>
              <w:rPr>
                <w:rFonts w:hint="eastAsia" w:ascii="CESI仿宋-GB2312" w:hAnsi="CESI仿宋-GB2312" w:eastAsia="CESI仿宋-GB2312" w:cs="CESI仿宋-GB2312"/>
                <w:color w:val="000000" w:themeColor="text1"/>
                <w:kern w:val="0"/>
                <w:sz w:val="22"/>
                <w:szCs w:val="22"/>
                <w14:textFill>
                  <w14:solidFill>
                    <w14:schemeClr w14:val="tx1"/>
                  </w14:solidFill>
                </w14:textFill>
              </w:rPr>
              <w:t>书面检查</w:t>
            </w:r>
          </w:p>
        </w:tc>
      </w:tr>
      <w:tr>
        <w:tblPrEx>
          <w:tblCellMar>
            <w:top w:w="0" w:type="dxa"/>
            <w:left w:w="108" w:type="dxa"/>
            <w:bottom w:w="0" w:type="dxa"/>
            <w:right w:w="108" w:type="dxa"/>
          </w:tblCellMar>
        </w:tblPrEx>
        <w:trPr>
          <w:trHeight w:val="1125"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eastAsia="仿宋_GB2312"/>
                <w:color w:val="000000" w:themeColor="text1"/>
                <w:kern w:val="0"/>
                <w:sz w:val="21"/>
                <w:szCs w:val="21"/>
                <w:lang w:val="en-US" w:eastAsia="zh-CN"/>
                <w14:textFill>
                  <w14:solidFill>
                    <w14:schemeClr w14:val="tx1"/>
                  </w14:solidFill>
                </w14:textFill>
              </w:rPr>
              <w:t>108</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eastAsia="zh-CN"/>
                <w14:textFill>
                  <w14:solidFill>
                    <w14:schemeClr w14:val="tx1"/>
                  </w14:solidFill>
                </w14:textFill>
              </w:rPr>
              <w:t>区</w:t>
            </w: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消防救援</w:t>
            </w:r>
            <w:r>
              <w:rPr>
                <w:rFonts w:hint="eastAsia" w:ascii="仿宋_GB2312" w:hAnsi="仿宋_GB2312" w:eastAsia="仿宋_GB2312" w:cs="仿宋_GB2312"/>
                <w:color w:val="000000" w:themeColor="text1"/>
                <w:kern w:val="0"/>
                <w:sz w:val="22"/>
                <w:szCs w:val="22"/>
                <w:lang w:eastAsia="zh-CN"/>
                <w14:textFill>
                  <w14:solidFill>
                    <w14:schemeClr w14:val="tx1"/>
                  </w14:solidFill>
                </w14:textFill>
              </w:rPr>
              <w:t>大</w:t>
            </w: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队</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消防监督检查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《中华人民共和国消防法》</w:t>
            </w:r>
          </w:p>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《河南省消防条例》《消防监督检查规定》</w:t>
            </w:r>
          </w:p>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eastAsia="zh-CN"/>
                <w14:textFill>
                  <w14:solidFill>
                    <w14:schemeClr w14:val="tx1"/>
                  </w14:solidFill>
                </w14:textFill>
              </w:rPr>
              <w:t>《新乡市居民住宅区消防安全管理条例》</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eastAsia="zh-CN"/>
                <w14:textFill>
                  <w14:solidFill>
                    <w14:schemeClr w14:val="tx1"/>
                  </w14:solidFill>
                </w14:textFill>
              </w:rPr>
              <w:t>区</w:t>
            </w: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消防救援</w:t>
            </w:r>
            <w:r>
              <w:rPr>
                <w:rFonts w:hint="eastAsia" w:ascii="仿宋_GB2312" w:hAnsi="仿宋_GB2312" w:eastAsia="仿宋_GB2312" w:cs="仿宋_GB2312"/>
                <w:color w:val="000000" w:themeColor="text1"/>
                <w:kern w:val="0"/>
                <w:sz w:val="22"/>
                <w:szCs w:val="22"/>
                <w:lang w:eastAsia="zh-CN"/>
                <w14:textFill>
                  <w14:solidFill>
                    <w14:schemeClr w14:val="tx1"/>
                  </w14:solidFill>
                </w14:textFill>
              </w:rPr>
              <w:t>大</w:t>
            </w: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队</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default"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eastAsia="zh-CN"/>
                <w14:textFill>
                  <w14:solidFill>
                    <w14:schemeClr w14:val="tx1"/>
                  </w14:solidFill>
                </w14:textFill>
              </w:rPr>
              <w:t>消防安全重点单位</w:t>
            </w: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作为监督抽查的重点，非消防安全重点单位占一定比例</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eastAsia="zh-CN"/>
                <w14:textFill>
                  <w14:solidFill>
                    <w14:schemeClr w14:val="tx1"/>
                  </w14:solidFill>
                </w14:textFill>
              </w:rPr>
              <w:t>现场检查</w:t>
            </w:r>
          </w:p>
        </w:tc>
      </w:tr>
      <w:tr>
        <w:tblPrEx>
          <w:tblCellMar>
            <w:top w:w="0" w:type="dxa"/>
            <w:left w:w="108" w:type="dxa"/>
            <w:bottom w:w="0" w:type="dxa"/>
            <w:right w:w="108" w:type="dxa"/>
          </w:tblCellMar>
        </w:tblPrEx>
        <w:trPr>
          <w:trHeight w:val="2219"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pPr>
            <w:r>
              <w:rPr>
                <w:rFonts w:hint="eastAsia" w:eastAsia="仿宋_GB2312"/>
                <w:color w:val="000000" w:themeColor="text1"/>
                <w:kern w:val="0"/>
                <w:sz w:val="21"/>
                <w:szCs w:val="21"/>
                <w:highlight w:val="none"/>
                <w:lang w:val="en-US" w:eastAsia="zh-CN"/>
                <w14:textFill>
                  <w14:solidFill>
                    <w14:schemeClr w14:val="tx1"/>
                  </w14:solidFill>
                </w14:textFill>
              </w:rPr>
              <w:t>109</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eastAsia="zh-CN"/>
                <w14:textFill>
                  <w14:solidFill>
                    <w14:schemeClr w14:val="tx1"/>
                  </w14:solidFill>
                </w14:textFill>
              </w:rPr>
              <w:t>区</w:t>
            </w: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消防救援</w:t>
            </w:r>
            <w:r>
              <w:rPr>
                <w:rFonts w:hint="eastAsia" w:ascii="仿宋_GB2312" w:hAnsi="仿宋_GB2312" w:eastAsia="仿宋_GB2312" w:cs="仿宋_GB2312"/>
                <w:color w:val="000000" w:themeColor="text1"/>
                <w:kern w:val="0"/>
                <w:sz w:val="22"/>
                <w:szCs w:val="22"/>
                <w:lang w:eastAsia="zh-CN"/>
                <w14:textFill>
                  <w14:solidFill>
                    <w14:schemeClr w14:val="tx1"/>
                  </w14:solidFill>
                </w14:textFill>
              </w:rPr>
              <w:t>大</w:t>
            </w: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队</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eastAsia="zh-CN"/>
                <w14:textFill>
                  <w14:solidFill>
                    <w14:schemeClr w14:val="tx1"/>
                  </w14:solidFill>
                </w14:textFill>
              </w:rPr>
              <w:t>社会消防技术服务活动监督检查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eastAsia="zh-CN"/>
                <w14:textFill>
                  <w14:solidFill>
                    <w14:schemeClr w14:val="tx1"/>
                  </w14:solidFill>
                </w14:textFill>
              </w:rPr>
              <w:t>《社会消防技术服务管理规定》</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eastAsia="zh-CN"/>
                <w14:textFill>
                  <w14:solidFill>
                    <w14:schemeClr w14:val="tx1"/>
                  </w14:solidFill>
                </w14:textFill>
              </w:rPr>
              <w:t>区</w:t>
            </w: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消防救援</w:t>
            </w:r>
            <w:r>
              <w:rPr>
                <w:rFonts w:hint="eastAsia" w:ascii="仿宋_GB2312" w:hAnsi="仿宋_GB2312" w:eastAsia="仿宋_GB2312" w:cs="仿宋_GB2312"/>
                <w:color w:val="000000" w:themeColor="text1"/>
                <w:kern w:val="0"/>
                <w:sz w:val="22"/>
                <w:szCs w:val="22"/>
                <w:lang w:eastAsia="zh-CN"/>
                <w14:textFill>
                  <w14:solidFill>
                    <w14:schemeClr w14:val="tx1"/>
                  </w14:solidFill>
                </w14:textFill>
              </w:rPr>
              <w:t>大</w:t>
            </w:r>
            <w:r>
              <w:rPr>
                <w:rFonts w:hint="default" w:ascii="仿宋_GB2312" w:hAnsi="仿宋_GB2312" w:eastAsia="仿宋_GB2312" w:cs="仿宋_GB2312"/>
                <w:color w:val="000000" w:themeColor="text1"/>
                <w:kern w:val="0"/>
                <w:sz w:val="22"/>
                <w:szCs w:val="22"/>
                <w:lang w:eastAsia="zh-CN"/>
                <w14:textFill>
                  <w14:solidFill>
                    <w14:schemeClr w14:val="tx1"/>
                  </w14:solidFill>
                </w14:textFill>
              </w:rPr>
              <w:t>队</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eastAsia="zh-CN"/>
                <w14:textFill>
                  <w14:solidFill>
                    <w14:schemeClr w14:val="tx1"/>
                  </w14:solidFill>
                </w14:textFill>
              </w:rPr>
              <w:t>从事消防设施维护保养检测、消防安全评估等社会消防技术服务活动的企业；</w:t>
            </w: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依法取得相应资格，在上述企业中从事社会消防技术服务活动的从业人员</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60" w:lineRule="exact"/>
              <w:jc w:val="cente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lang w:val="en-US" w:eastAsia="zh-CN"/>
                <w14:textFill>
                  <w14:solidFill>
                    <w14:schemeClr w14:val="tx1"/>
                  </w14:solidFill>
                </w14:textFill>
              </w:rPr>
              <w:t>现场检查</w:t>
            </w:r>
          </w:p>
        </w:tc>
      </w:tr>
      <w:tr>
        <w:tblPrEx>
          <w:tblCellMar>
            <w:top w:w="0" w:type="dxa"/>
            <w:left w:w="108" w:type="dxa"/>
            <w:bottom w:w="0" w:type="dxa"/>
            <w:right w:w="108" w:type="dxa"/>
          </w:tblCellMar>
        </w:tblPrEx>
        <w:trPr>
          <w:trHeight w:val="1685"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pPr>
            <w:r>
              <w:rPr>
                <w:rFonts w:hint="eastAsia" w:eastAsia="仿宋_GB2312"/>
                <w:color w:val="000000" w:themeColor="text1"/>
                <w:kern w:val="0"/>
                <w:sz w:val="21"/>
                <w:szCs w:val="21"/>
                <w:highlight w:val="none"/>
                <w:lang w:val="en-US" w:eastAsia="zh-CN"/>
                <w14:textFill>
                  <w14:solidFill>
                    <w14:schemeClr w14:val="tx1"/>
                  </w14:solidFill>
                </w14:textFill>
              </w:rPr>
              <w:t>110</w:t>
            </w:r>
          </w:p>
        </w:tc>
        <w:tc>
          <w:tcPr>
            <w:tcW w:w="101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bidi w:val="0"/>
              <w:spacing w:line="260" w:lineRule="exact"/>
              <w:ind w:left="0" w:leftChars="0" w:right="0" w:rightChars="0"/>
              <w:jc w:val="center"/>
              <w:rPr>
                <w:rFonts w:hint="eastAsia" w:ascii="Times New Roman" w:hAnsi="Times New Roman" w:eastAsia="仿宋_GB2312" w:cs="Times New Roman"/>
                <w:color w:val="000000" w:themeColor="text1"/>
                <w:kern w:val="0"/>
                <w:sz w:val="21"/>
                <w:szCs w:val="21"/>
                <w:highlight w:val="none"/>
                <w:lang w:val="en-US" w:eastAsia="zh-CN" w:bidi="ar"/>
                <w14:textFill>
                  <w14:solidFill>
                    <w14:schemeClr w14:val="tx1"/>
                  </w14:solidFill>
                </w14:textFill>
              </w:rPr>
            </w:pPr>
            <w:r>
              <w:rPr>
                <w:rFonts w:hint="eastAsia" w:eastAsia="仿宋_GB2312" w:cs="Times New Roman"/>
                <w:color w:val="000000" w:themeColor="text1"/>
                <w:kern w:val="0"/>
                <w:sz w:val="21"/>
                <w:szCs w:val="21"/>
                <w:highlight w:val="none"/>
                <w:lang w:val="en-US" w:eastAsia="zh-CN" w:bidi="ar"/>
                <w14:textFill>
                  <w14:solidFill>
                    <w14:schemeClr w14:val="tx1"/>
                  </w14:solidFill>
                </w14:textFill>
              </w:rPr>
              <w:t>区城乡建设（城市）管理局</w:t>
            </w:r>
          </w:p>
        </w:tc>
        <w:tc>
          <w:tcPr>
            <w:tcW w:w="184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bidi w:val="0"/>
              <w:spacing w:line="260" w:lineRule="exact"/>
              <w:jc w:val="center"/>
              <w:rPr>
                <w:rFonts w:eastAsia="仿宋_GB2312"/>
                <w:color w:val="000000" w:themeColor="text1"/>
                <w:sz w:val="21"/>
                <w:szCs w:val="21"/>
                <w:highlight w:val="none"/>
                <w14:textFill>
                  <w14:solidFill>
                    <w14:schemeClr w14:val="tx1"/>
                  </w14:solidFill>
                </w14:textFill>
              </w:rPr>
            </w:pPr>
            <w:r>
              <w:rPr>
                <w:rFonts w:eastAsia="仿宋_GB2312"/>
                <w:color w:val="000000" w:themeColor="text1"/>
                <w:sz w:val="21"/>
                <w:szCs w:val="21"/>
                <w:highlight w:val="none"/>
                <w14:textFill>
                  <w14:solidFill>
                    <w14:schemeClr w14:val="tx1"/>
                  </w14:solidFill>
                </w14:textFill>
              </w:rPr>
              <w:t>燃气企业监督</w:t>
            </w:r>
          </w:p>
          <w:p>
            <w:pPr>
              <w:pStyle w:val="4"/>
              <w:keepNext w:val="0"/>
              <w:keepLines w:val="0"/>
              <w:pageBreakBefore w:val="0"/>
              <w:kinsoku/>
              <w:wordWrap/>
              <w:overflowPunct/>
              <w:topLinePunct w:val="0"/>
              <w:bidi w:val="0"/>
              <w:spacing w:line="260" w:lineRule="exact"/>
              <w:ind w:left="0" w:leftChars="0" w:right="0" w:rightChars="0"/>
              <w:jc w:val="center"/>
              <w:rPr>
                <w:rFonts w:hint="eastAsia" w:ascii="Times New Roman" w:hAnsi="Times New Roman" w:eastAsia="仿宋_GB2312" w:cs="Times New Roman"/>
                <w:color w:val="000000" w:themeColor="text1"/>
                <w:kern w:val="0"/>
                <w:sz w:val="21"/>
                <w:szCs w:val="21"/>
                <w:highlight w:val="none"/>
                <w:lang w:val="en-US" w:eastAsia="zh-CN" w:bidi="ar"/>
                <w14:textFill>
                  <w14:solidFill>
                    <w14:schemeClr w14:val="tx1"/>
                  </w14:solidFill>
                </w14:textFill>
              </w:rPr>
            </w:pPr>
            <w:r>
              <w:rPr>
                <w:rFonts w:eastAsia="仿宋_GB2312"/>
                <w:color w:val="000000" w:themeColor="text1"/>
                <w:sz w:val="21"/>
                <w:szCs w:val="21"/>
                <w:highlight w:val="none"/>
                <w14:textFill>
                  <w14:solidFill>
                    <w14:schemeClr w14:val="tx1"/>
                  </w14:solidFill>
                </w14:textFill>
              </w:rPr>
              <w:t>检查</w:t>
            </w:r>
          </w:p>
        </w:tc>
        <w:tc>
          <w:tcPr>
            <w:tcW w:w="453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bidi w:val="0"/>
              <w:spacing w:line="260" w:lineRule="exact"/>
              <w:jc w:val="center"/>
              <w:rPr>
                <w:rFonts w:eastAsia="仿宋_GB2312"/>
                <w:color w:val="000000" w:themeColor="text1"/>
                <w:sz w:val="21"/>
                <w:szCs w:val="21"/>
                <w:highlight w:val="none"/>
                <w14:textFill>
                  <w14:solidFill>
                    <w14:schemeClr w14:val="tx1"/>
                  </w14:solidFill>
                </w14:textFill>
              </w:rPr>
            </w:pPr>
            <w:r>
              <w:rPr>
                <w:rFonts w:eastAsia="仿宋_GB2312"/>
                <w:color w:val="000000" w:themeColor="text1"/>
                <w:sz w:val="21"/>
                <w:szCs w:val="21"/>
                <w:highlight w:val="none"/>
                <w14:textFill>
                  <w14:solidFill>
                    <w14:schemeClr w14:val="tx1"/>
                  </w14:solidFill>
                </w14:textFill>
              </w:rPr>
              <w:t>《城镇燃气管理条例》</w:t>
            </w:r>
          </w:p>
          <w:p>
            <w:pPr>
              <w:pStyle w:val="4"/>
              <w:keepNext w:val="0"/>
              <w:keepLines w:val="0"/>
              <w:pageBreakBefore w:val="0"/>
              <w:kinsoku/>
              <w:wordWrap/>
              <w:overflowPunct/>
              <w:topLinePunct w:val="0"/>
              <w:bidi w:val="0"/>
              <w:spacing w:line="260" w:lineRule="exact"/>
              <w:ind w:left="0" w:leftChars="0" w:right="0" w:rightChars="0"/>
              <w:jc w:val="center"/>
              <w:rPr>
                <w:rFonts w:hint="eastAsia" w:ascii="Times New Roman" w:hAnsi="Times New Roman" w:eastAsia="仿宋_GB2312" w:cs="Times New Roman"/>
                <w:color w:val="000000" w:themeColor="text1"/>
                <w:kern w:val="0"/>
                <w:sz w:val="21"/>
                <w:szCs w:val="21"/>
                <w:highlight w:val="none"/>
                <w:lang w:val="en-US" w:eastAsia="zh-CN" w:bidi="ar"/>
                <w14:textFill>
                  <w14:solidFill>
                    <w14:schemeClr w14:val="tx1"/>
                  </w14:solidFill>
                </w14:textFill>
              </w:rPr>
            </w:pPr>
            <w:r>
              <w:rPr>
                <w:rFonts w:eastAsia="仿宋_GB2312"/>
                <w:color w:val="000000" w:themeColor="text1"/>
                <w:sz w:val="21"/>
                <w:szCs w:val="21"/>
                <w:highlight w:val="none"/>
                <w14:textFill>
                  <w14:solidFill>
                    <w14:schemeClr w14:val="tx1"/>
                  </w14:solidFill>
                </w14:textFill>
              </w:rPr>
              <w:t>《河南省城镇燃气管理办法》</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ind w:left="0" w:leftChars="0" w:right="0" w:rightChars="0"/>
              <w:jc w:val="center"/>
              <w:rPr>
                <w:rFonts w:hint="eastAsia" w:ascii="Times New Roman" w:hAnsi="Times New Roman" w:eastAsia="仿宋_GB2312" w:cs="Times New Roman"/>
                <w:color w:val="000000" w:themeColor="text1"/>
                <w:kern w:val="0"/>
                <w:sz w:val="21"/>
                <w:szCs w:val="21"/>
                <w:highlight w:val="none"/>
                <w:lang w:val="en-US" w:eastAsia="zh-CN" w:bidi="ar"/>
                <w14:textFill>
                  <w14:solidFill>
                    <w14:schemeClr w14:val="tx1"/>
                  </w14:solidFill>
                </w14:textFill>
              </w:rPr>
            </w:pPr>
            <w:r>
              <w:rPr>
                <w:rFonts w:hint="eastAsia" w:eastAsia="仿宋_GB2312" w:cs="Times New Roman"/>
                <w:color w:val="000000" w:themeColor="text1"/>
                <w:kern w:val="0"/>
                <w:sz w:val="21"/>
                <w:szCs w:val="21"/>
                <w:highlight w:val="none"/>
                <w:lang w:val="en-US" w:eastAsia="zh-CN" w:bidi="ar"/>
                <w14:textFill>
                  <w14:solidFill>
                    <w14:schemeClr w14:val="tx1"/>
                  </w14:solidFill>
                </w14:textFill>
              </w:rPr>
              <w:t>区城乡建设（城市）管理局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260" w:lineRule="exact"/>
              <w:jc w:val="center"/>
              <w:rPr>
                <w:rFonts w:hint="eastAsia" w:ascii="Times New Roman" w:hAnsi="Times New Roman" w:eastAsia="宋体" w:cs="Times New Roman"/>
                <w:color w:val="000000" w:themeColor="text1"/>
                <w:kern w:val="0"/>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2"/>
                <w:szCs w:val="22"/>
                <w:highlight w:val="none"/>
                <w:lang w:eastAsia="zh-CN"/>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bidi w:val="0"/>
              <w:spacing w:line="260" w:lineRule="exact"/>
              <w:ind w:left="0" w:leftChars="0" w:right="0" w:rightChars="0"/>
              <w:jc w:val="center"/>
              <w:rPr>
                <w:rFonts w:hint="eastAsia" w:ascii="Times New Roman" w:hAnsi="Times New Roman" w:eastAsia="仿宋_GB2312" w:cs="Times New Roman"/>
                <w:color w:val="000000" w:themeColor="text1"/>
                <w:kern w:val="0"/>
                <w:sz w:val="21"/>
                <w:szCs w:val="21"/>
                <w:highlight w:val="none"/>
                <w:lang w:val="en-US" w:eastAsia="zh-CN" w:bidi="ar"/>
                <w14:textFill>
                  <w14:solidFill>
                    <w14:schemeClr w14:val="tx1"/>
                  </w14:solidFill>
                </w14:textFill>
              </w:rPr>
            </w:pPr>
            <w:r>
              <w:rPr>
                <w:rFonts w:eastAsia="仿宋_GB2312"/>
                <w:color w:val="000000" w:themeColor="text1"/>
                <w:sz w:val="21"/>
                <w:szCs w:val="21"/>
                <w:highlight w:val="none"/>
                <w14:textFill>
                  <w14:solidFill>
                    <w14:schemeClr w14:val="tx1"/>
                  </w14:solidFill>
                </w14:textFill>
              </w:rPr>
              <w:t>燃气企业</w:t>
            </w:r>
          </w:p>
        </w:tc>
        <w:tc>
          <w:tcPr>
            <w:tcW w:w="111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bidi w:val="0"/>
              <w:spacing w:line="260" w:lineRule="exact"/>
              <w:jc w:val="center"/>
              <w:rPr>
                <w:rFonts w:eastAsia="仿宋_GB2312"/>
                <w:color w:val="000000" w:themeColor="text1"/>
                <w:sz w:val="21"/>
                <w:szCs w:val="21"/>
                <w:highlight w:val="none"/>
                <w14:textFill>
                  <w14:solidFill>
                    <w14:schemeClr w14:val="tx1"/>
                  </w14:solidFill>
                </w14:textFill>
              </w:rPr>
            </w:pPr>
            <w:r>
              <w:rPr>
                <w:rFonts w:eastAsia="仿宋_GB2312"/>
                <w:color w:val="000000" w:themeColor="text1"/>
                <w:sz w:val="21"/>
                <w:szCs w:val="21"/>
                <w:highlight w:val="none"/>
                <w14:textFill>
                  <w14:solidFill>
                    <w14:schemeClr w14:val="tx1"/>
                  </w14:solidFill>
                </w14:textFill>
              </w:rPr>
              <w:t>现场检查</w:t>
            </w:r>
          </w:p>
          <w:p>
            <w:pPr>
              <w:pStyle w:val="4"/>
              <w:keepNext w:val="0"/>
              <w:keepLines w:val="0"/>
              <w:pageBreakBefore w:val="0"/>
              <w:kinsoku/>
              <w:wordWrap/>
              <w:overflowPunct/>
              <w:topLinePunct w:val="0"/>
              <w:bidi w:val="0"/>
              <w:spacing w:line="260" w:lineRule="exact"/>
              <w:ind w:left="0" w:leftChars="0" w:right="0" w:rightChars="0"/>
              <w:jc w:val="center"/>
              <w:rPr>
                <w:rFonts w:hint="eastAsia" w:ascii="Times New Roman" w:hAnsi="Times New Roman" w:eastAsia="仿宋_GB2312" w:cs="Times New Roman"/>
                <w:color w:val="000000" w:themeColor="text1"/>
                <w:kern w:val="0"/>
                <w:sz w:val="21"/>
                <w:szCs w:val="21"/>
                <w:highlight w:val="none"/>
                <w:lang w:val="en-US" w:eastAsia="zh-CN" w:bidi="ar"/>
                <w14:textFill>
                  <w14:solidFill>
                    <w14:schemeClr w14:val="tx1"/>
                  </w14:solidFill>
                </w14:textFill>
              </w:rPr>
            </w:pPr>
            <w:r>
              <w:rPr>
                <w:rFonts w:eastAsia="仿宋_GB2312"/>
                <w:color w:val="000000" w:themeColor="text1"/>
                <w:sz w:val="21"/>
                <w:szCs w:val="21"/>
                <w:highlight w:val="none"/>
                <w14:textFill>
                  <w14:solidFill>
                    <w14:schemeClr w14:val="tx1"/>
                  </w14:solidFill>
                </w14:textFill>
              </w:rPr>
              <w:t>书面检查</w:t>
            </w:r>
          </w:p>
        </w:tc>
      </w:tr>
      <w:tr>
        <w:tblPrEx>
          <w:tblCellMar>
            <w:top w:w="0" w:type="dxa"/>
            <w:left w:w="108" w:type="dxa"/>
            <w:bottom w:w="0" w:type="dxa"/>
            <w:right w:w="108" w:type="dxa"/>
          </w:tblCellMar>
        </w:tblPrEx>
        <w:trPr>
          <w:trHeight w:val="1110"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pPr>
            <w:r>
              <w:rPr>
                <w:rFonts w:hint="eastAsia" w:eastAsia="仿宋_GB2312"/>
                <w:color w:val="000000" w:themeColor="text1"/>
                <w:kern w:val="0"/>
                <w:sz w:val="21"/>
                <w:szCs w:val="21"/>
                <w:highlight w:val="none"/>
                <w:lang w:val="en-US" w:eastAsia="zh-CN"/>
                <w14:textFill>
                  <w14:solidFill>
                    <w14:schemeClr w14:val="tx1"/>
                  </w14:solidFill>
                </w14:textFill>
              </w:rPr>
              <w:t>111</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260" w:lineRule="exact"/>
              <w:jc w:val="center"/>
              <w:rPr>
                <w:rFonts w:hint="eastAsia" w:ascii="Times New Roman" w:hAnsi="Times New Roman" w:eastAsia="宋体" w:cs="Times New Roman"/>
                <w:color w:val="auto"/>
                <w:kern w:val="0"/>
                <w:sz w:val="21"/>
                <w:szCs w:val="21"/>
                <w:highlight w:val="none"/>
                <w:lang w:val="en-US" w:eastAsia="zh-CN"/>
              </w:rPr>
            </w:pPr>
            <w:r>
              <w:rPr>
                <w:rFonts w:hint="eastAsia" w:eastAsia="仿宋_GB2312" w:cs="Times New Roman"/>
                <w:color w:val="000000" w:themeColor="text1"/>
                <w:kern w:val="0"/>
                <w:sz w:val="21"/>
                <w:szCs w:val="21"/>
                <w:highlight w:val="none"/>
                <w:lang w:val="en-US" w:eastAsia="zh-CN" w:bidi="ar"/>
                <w14:textFill>
                  <w14:solidFill>
                    <w14:schemeClr w14:val="tx1"/>
                  </w14:solidFill>
                </w14:textFill>
              </w:rPr>
              <w:t>区城乡建设（城市）管理局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60" w:lineRule="exact"/>
              <w:jc w:val="center"/>
              <w:rPr>
                <w:rFonts w:hint="eastAsia" w:ascii="CESI仿宋-GB2312" w:hAnsi="CESI仿宋-GB2312" w:eastAsia="CESI仿宋-GB2312" w:cs="CESI仿宋-GB2312"/>
                <w:color w:val="auto"/>
                <w:kern w:val="0"/>
                <w:sz w:val="21"/>
                <w:szCs w:val="21"/>
                <w:highlight w:val="none"/>
              </w:rPr>
            </w:pPr>
          </w:p>
          <w:p>
            <w:pPr>
              <w:keepNext w:val="0"/>
              <w:keepLines w:val="0"/>
              <w:pageBreakBefore w:val="0"/>
              <w:widowControl/>
              <w:kinsoku/>
              <w:wordWrap/>
              <w:overflowPunct/>
              <w:topLinePunct w:val="0"/>
              <w:bidi w:val="0"/>
              <w:adjustRightInd w:val="0"/>
              <w:snapToGrid w:val="0"/>
              <w:spacing w:line="260" w:lineRule="exact"/>
              <w:jc w:val="both"/>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color w:val="auto"/>
                <w:kern w:val="0"/>
                <w:sz w:val="21"/>
                <w:szCs w:val="21"/>
                <w:highlight w:val="none"/>
              </w:rPr>
              <w:t>防空地下室易地建设费征缴、使用管理情况的</w:t>
            </w:r>
          </w:p>
          <w:p>
            <w:pPr>
              <w:keepNext w:val="0"/>
              <w:keepLines w:val="0"/>
              <w:pageBreakBefore w:val="0"/>
              <w:widowControl/>
              <w:kinsoku/>
              <w:wordWrap/>
              <w:overflowPunct/>
              <w:topLinePunct w:val="0"/>
              <w:bidi w:val="0"/>
              <w:adjustRightInd w:val="0"/>
              <w:snapToGrid w:val="0"/>
              <w:spacing w:line="260" w:lineRule="exact"/>
              <w:jc w:val="both"/>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color w:val="auto"/>
                <w:kern w:val="0"/>
                <w:sz w:val="21"/>
                <w:szCs w:val="21"/>
                <w:highlight w:val="none"/>
                <w:lang w:val="en-US" w:eastAsia="zh-CN"/>
              </w:rPr>
              <w:t xml:space="preserve">     </w:t>
            </w:r>
            <w:r>
              <w:rPr>
                <w:rFonts w:hint="eastAsia" w:ascii="CESI仿宋-GB2312" w:hAnsi="CESI仿宋-GB2312" w:eastAsia="CESI仿宋-GB2312" w:cs="CESI仿宋-GB2312"/>
                <w:color w:val="auto"/>
                <w:kern w:val="0"/>
                <w:sz w:val="21"/>
                <w:szCs w:val="21"/>
                <w:highlight w:val="none"/>
              </w:rPr>
              <w:t>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260" w:lineRule="exact"/>
              <w:jc w:val="center"/>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color w:val="auto"/>
                <w:kern w:val="0"/>
                <w:sz w:val="21"/>
                <w:szCs w:val="21"/>
                <w:highlight w:val="none"/>
              </w:rPr>
              <w:t>《中华人民共和国人民防空法》</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260" w:lineRule="exact"/>
              <w:jc w:val="center"/>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color w:val="000000" w:themeColor="text1"/>
                <w:kern w:val="0"/>
                <w:sz w:val="21"/>
                <w:szCs w:val="21"/>
                <w:highlight w:val="none"/>
                <w:lang w:val="en-US" w:eastAsia="zh-CN" w:bidi="ar"/>
                <w14:textFill>
                  <w14:solidFill>
                    <w14:schemeClr w14:val="tx1"/>
                  </w14:solidFill>
                </w14:textFill>
              </w:rPr>
              <w:t>区城乡建设（城市）管理局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260" w:lineRule="exact"/>
              <w:jc w:val="center"/>
              <w:rPr>
                <w:rFonts w:hint="eastAsia" w:ascii="CESI仿宋-GB2312" w:hAnsi="CESI仿宋-GB2312" w:eastAsia="CESI仿宋-GB2312" w:cs="CESI仿宋-GB2312"/>
                <w:color w:val="auto"/>
                <w:kern w:val="0"/>
                <w:sz w:val="21"/>
                <w:szCs w:val="21"/>
                <w:highlight w:val="none"/>
                <w:lang w:eastAsia="zh-CN"/>
              </w:rPr>
            </w:pPr>
            <w:r>
              <w:rPr>
                <w:rFonts w:hint="eastAsia" w:ascii="CESI仿宋-GB2312" w:hAnsi="CESI仿宋-GB2312" w:eastAsia="CESI仿宋-GB2312" w:cs="CESI仿宋-GB2312"/>
                <w:color w:val="auto"/>
                <w:kern w:val="0"/>
                <w:sz w:val="21"/>
                <w:szCs w:val="21"/>
                <w:highlight w:val="none"/>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260" w:lineRule="exact"/>
              <w:jc w:val="center"/>
              <w:rPr>
                <w:rFonts w:hint="eastAsia" w:ascii="CESI仿宋-GB2312" w:hAnsi="CESI仿宋-GB2312" w:eastAsia="CESI仿宋-GB2312" w:cs="CESI仿宋-GB2312"/>
                <w:color w:val="000000" w:themeColor="text1"/>
                <w:kern w:val="0"/>
                <w:sz w:val="21"/>
                <w:szCs w:val="21"/>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kern w:val="0"/>
                <w:sz w:val="21"/>
                <w:szCs w:val="21"/>
                <w:highlight w:val="none"/>
                <w14:textFill>
                  <w14:solidFill>
                    <w14:schemeClr w14:val="tx1"/>
                  </w14:solidFill>
                </w14:textFill>
              </w:rPr>
              <w:t>人防</w:t>
            </w:r>
            <w:r>
              <w:rPr>
                <w:rFonts w:hint="eastAsia" w:ascii="CESI仿宋-GB2312" w:hAnsi="CESI仿宋-GB2312" w:eastAsia="CESI仿宋-GB2312" w:cs="CESI仿宋-GB2312"/>
                <w:color w:val="000000" w:themeColor="text1"/>
                <w:kern w:val="0"/>
                <w:sz w:val="21"/>
                <w:szCs w:val="21"/>
                <w:highlight w:val="none"/>
                <w:lang w:eastAsia="zh-CN"/>
                <w14:textFill>
                  <w14:solidFill>
                    <w14:schemeClr w14:val="tx1"/>
                  </w14:solidFill>
                </w14:textFill>
              </w:rPr>
              <w:t>易地建设费缴纳单位</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260" w:lineRule="exact"/>
              <w:jc w:val="center"/>
              <w:rPr>
                <w:rFonts w:hint="eastAsia" w:ascii="CESI仿宋-GB2312" w:hAnsi="CESI仿宋-GB2312" w:eastAsia="CESI仿宋-GB2312" w:cs="CESI仿宋-GB2312"/>
                <w:color w:val="000000" w:themeColor="text1"/>
                <w:ker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kern w:val="0"/>
                <w:sz w:val="21"/>
                <w:szCs w:val="21"/>
                <w:highlight w:val="none"/>
                <w14:textFill>
                  <w14:solidFill>
                    <w14:schemeClr w14:val="tx1"/>
                  </w14:solidFill>
                </w14:textFill>
              </w:rPr>
              <w:t>现场检查</w:t>
            </w:r>
          </w:p>
        </w:tc>
      </w:tr>
      <w:tr>
        <w:tblPrEx>
          <w:tblCellMar>
            <w:top w:w="0" w:type="dxa"/>
            <w:left w:w="108" w:type="dxa"/>
            <w:bottom w:w="0" w:type="dxa"/>
            <w:right w:w="108" w:type="dxa"/>
          </w:tblCellMar>
        </w:tblPrEx>
        <w:trPr>
          <w:trHeight w:val="1952"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pPr>
            <w:r>
              <w:rPr>
                <w:rFonts w:hint="eastAsia" w:eastAsia="仿宋_GB2312"/>
                <w:color w:val="000000" w:themeColor="text1"/>
                <w:kern w:val="0"/>
                <w:sz w:val="21"/>
                <w:szCs w:val="21"/>
                <w:highlight w:val="none"/>
                <w:lang w:val="en-US" w:eastAsia="zh-CN"/>
                <w14:textFill>
                  <w14:solidFill>
                    <w14:schemeClr w14:val="tx1"/>
                  </w14:solidFill>
                </w14:textFill>
              </w:rPr>
              <w:t>112</w:t>
            </w:r>
          </w:p>
        </w:tc>
        <w:tc>
          <w:tcPr>
            <w:tcW w:w="101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bidi w:val="0"/>
              <w:spacing w:line="260" w:lineRule="exact"/>
              <w:ind w:left="0" w:leftChars="0" w:right="0" w:rightChars="0"/>
              <w:jc w:val="center"/>
              <w:rPr>
                <w:rFonts w:hint="eastAsia" w:ascii="Times New Roman" w:hAnsi="Times New Roman" w:eastAsia="仿宋_GB2312" w:cs="Times New Roman"/>
                <w:color w:val="000000" w:themeColor="text1"/>
                <w:kern w:val="0"/>
                <w:sz w:val="21"/>
                <w:szCs w:val="21"/>
                <w:highlight w:val="none"/>
                <w:lang w:val="en-US" w:eastAsia="zh-CN" w:bidi="ar"/>
                <w14:textFill>
                  <w14:solidFill>
                    <w14:schemeClr w14:val="tx1"/>
                  </w14:solidFill>
                </w14:textFill>
              </w:rPr>
            </w:pPr>
            <w:r>
              <w:rPr>
                <w:rFonts w:hint="eastAsia" w:eastAsia="仿宋_GB2312" w:cs="Times New Roman"/>
                <w:color w:val="000000" w:themeColor="text1"/>
                <w:kern w:val="0"/>
                <w:sz w:val="21"/>
                <w:szCs w:val="21"/>
                <w:highlight w:val="none"/>
                <w:lang w:val="en-US" w:eastAsia="zh-CN" w:bidi="ar"/>
                <w14:textFill>
                  <w14:solidFill>
                    <w14:schemeClr w14:val="tx1"/>
                  </w14:solidFill>
                </w14:textFill>
              </w:rPr>
              <w:t>区城乡建设（城市）管理局</w:t>
            </w:r>
          </w:p>
        </w:tc>
        <w:tc>
          <w:tcPr>
            <w:tcW w:w="184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bidi w:val="0"/>
              <w:spacing w:line="260" w:lineRule="exact"/>
              <w:ind w:left="0" w:leftChars="0" w:right="0" w:rightChars="0"/>
              <w:jc w:val="center"/>
              <w:rPr>
                <w:rFonts w:hint="eastAsia" w:ascii="Times New Roman" w:hAnsi="Times New Roman" w:eastAsia="仿宋_GB2312" w:cs="Times New Roman"/>
                <w:color w:val="000000" w:themeColor="text1"/>
                <w:kern w:val="0"/>
                <w:sz w:val="21"/>
                <w:szCs w:val="21"/>
                <w:highlight w:val="none"/>
                <w:lang w:val="en-US" w:eastAsia="zh-CN" w:bidi="ar"/>
                <w14:textFill>
                  <w14:solidFill>
                    <w14:schemeClr w14:val="tx1"/>
                  </w14:solidFill>
                </w14:textFill>
              </w:rPr>
            </w:pPr>
            <w:r>
              <w:rPr>
                <w:rFonts w:eastAsia="仿宋_GB2312"/>
                <w:color w:val="000000" w:themeColor="text1"/>
                <w:sz w:val="21"/>
                <w:szCs w:val="21"/>
                <w:highlight w:val="none"/>
                <w14:textFill>
                  <w14:solidFill>
                    <w14:schemeClr w14:val="tx1"/>
                  </w14:solidFill>
                </w14:textFill>
              </w:rPr>
              <w:t>房地产开发企业</w:t>
            </w:r>
            <w:r>
              <w:rPr>
                <w:rFonts w:hint="eastAsia" w:eastAsia="仿宋_GB2312"/>
                <w:color w:val="000000" w:themeColor="text1"/>
                <w:sz w:val="21"/>
                <w:szCs w:val="21"/>
                <w:highlight w:val="none"/>
                <w:lang w:eastAsia="zh-CN"/>
                <w14:textFill>
                  <w14:solidFill>
                    <w14:schemeClr w14:val="tx1"/>
                  </w14:solidFill>
                </w14:textFill>
              </w:rPr>
              <w:t>的</w:t>
            </w:r>
            <w:r>
              <w:rPr>
                <w:rFonts w:eastAsia="仿宋_GB2312"/>
                <w:color w:val="000000" w:themeColor="text1"/>
                <w:sz w:val="21"/>
                <w:szCs w:val="21"/>
                <w:highlight w:val="none"/>
                <w14:textFill>
                  <w14:solidFill>
                    <w14:schemeClr w14:val="tx1"/>
                  </w14:solidFill>
                </w14:textFill>
              </w:rPr>
              <w:t>检查</w:t>
            </w:r>
          </w:p>
        </w:tc>
        <w:tc>
          <w:tcPr>
            <w:tcW w:w="453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bidi w:val="0"/>
              <w:spacing w:line="260" w:lineRule="exact"/>
              <w:ind w:left="0" w:leftChars="0" w:right="0" w:rightChars="0"/>
              <w:jc w:val="center"/>
              <w:rPr>
                <w:rFonts w:hint="eastAsia" w:ascii="Times New Roman" w:hAnsi="Times New Roman" w:eastAsia="仿宋_GB2312" w:cs="Times New Roman"/>
                <w:color w:val="000000" w:themeColor="text1"/>
                <w:kern w:val="0"/>
                <w:sz w:val="21"/>
                <w:szCs w:val="21"/>
                <w:highlight w:val="none"/>
                <w:lang w:val="en-US" w:eastAsia="zh-CN" w:bidi="ar"/>
                <w14:textFill>
                  <w14:solidFill>
                    <w14:schemeClr w14:val="tx1"/>
                  </w14:solidFill>
                </w14:textFill>
              </w:rPr>
            </w:pPr>
            <w:r>
              <w:rPr>
                <w:rFonts w:eastAsia="仿宋_GB2312"/>
                <w:color w:val="000000" w:themeColor="text1"/>
                <w:sz w:val="21"/>
                <w:szCs w:val="21"/>
                <w:highlight w:val="none"/>
                <w14:textFill>
                  <w14:solidFill>
                    <w14:schemeClr w14:val="tx1"/>
                  </w14:solidFill>
                </w14:textFill>
              </w:rPr>
              <w:t>《房地产开发企业资质管理规定》</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ind w:left="0" w:leftChars="0" w:right="0" w:rightChars="0"/>
              <w:jc w:val="center"/>
              <w:rPr>
                <w:rFonts w:hint="eastAsia" w:ascii="Times New Roman" w:hAnsi="Times New Roman" w:eastAsia="仿宋_GB2312" w:cs="Times New Roman"/>
                <w:color w:val="000000" w:themeColor="text1"/>
                <w:kern w:val="0"/>
                <w:sz w:val="21"/>
                <w:szCs w:val="21"/>
                <w:highlight w:val="none"/>
                <w:lang w:val="en-US" w:eastAsia="zh-CN" w:bidi="ar"/>
                <w14:textFill>
                  <w14:solidFill>
                    <w14:schemeClr w14:val="tx1"/>
                  </w14:solidFill>
                </w14:textFill>
              </w:rPr>
            </w:pPr>
            <w:r>
              <w:rPr>
                <w:rFonts w:hint="eastAsia" w:eastAsia="仿宋_GB2312" w:cs="Times New Roman"/>
                <w:color w:val="000000" w:themeColor="text1"/>
                <w:kern w:val="0"/>
                <w:sz w:val="21"/>
                <w:szCs w:val="21"/>
                <w:highlight w:val="none"/>
                <w:lang w:val="en-US" w:eastAsia="zh-CN" w:bidi="ar"/>
                <w14:textFill>
                  <w14:solidFill>
                    <w14:schemeClr w14:val="tx1"/>
                  </w14:solidFill>
                </w14:textFill>
              </w:rPr>
              <w:t>区城乡建设（城市）管理局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260" w:lineRule="exact"/>
              <w:jc w:val="center"/>
              <w:rPr>
                <w:rFonts w:hint="eastAsia" w:ascii="Times New Roman" w:hAnsi="Times New Roman" w:eastAsia="宋体" w:cs="Times New Roman"/>
                <w:color w:val="000000" w:themeColor="text1"/>
                <w:kern w:val="0"/>
                <w:sz w:val="21"/>
                <w:szCs w:val="21"/>
                <w:highlight w:val="none"/>
                <w:lang w:eastAsia="zh-CN"/>
                <w14:textFill>
                  <w14:solidFill>
                    <w14:schemeClr w14:val="tx1"/>
                  </w14:solidFill>
                </w14:textFill>
              </w:rPr>
            </w:pPr>
            <w:r>
              <w:rPr>
                <w:color w:val="000000" w:themeColor="text1"/>
                <w:kern w:val="0"/>
                <w:sz w:val="21"/>
                <w:szCs w:val="21"/>
                <w:highlight w:val="none"/>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bidi w:val="0"/>
              <w:spacing w:line="260" w:lineRule="exact"/>
              <w:ind w:left="0" w:leftChars="0" w:right="0" w:rightChars="0"/>
              <w:jc w:val="center"/>
              <w:rPr>
                <w:rFonts w:hint="eastAsia" w:ascii="Times New Roman" w:hAnsi="Times New Roman" w:eastAsia="仿宋_GB2312" w:cs="Times New Roman"/>
                <w:color w:val="000000" w:themeColor="text1"/>
                <w:kern w:val="0"/>
                <w:sz w:val="21"/>
                <w:szCs w:val="21"/>
                <w:highlight w:val="none"/>
                <w:lang w:val="en-US" w:eastAsia="zh-CN" w:bidi="ar"/>
                <w14:textFill>
                  <w14:solidFill>
                    <w14:schemeClr w14:val="tx1"/>
                  </w14:solidFill>
                </w14:textFill>
              </w:rPr>
            </w:pPr>
            <w:r>
              <w:rPr>
                <w:rFonts w:eastAsia="仿宋_GB2312"/>
                <w:color w:val="000000" w:themeColor="text1"/>
                <w:sz w:val="21"/>
                <w:szCs w:val="21"/>
                <w:highlight w:val="none"/>
                <w14:textFill>
                  <w14:solidFill>
                    <w14:schemeClr w14:val="tx1"/>
                  </w14:solidFill>
                </w14:textFill>
              </w:rPr>
              <w:t>二级及以下资质房地产开发企业</w:t>
            </w:r>
          </w:p>
        </w:tc>
        <w:tc>
          <w:tcPr>
            <w:tcW w:w="111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bidi w:val="0"/>
              <w:spacing w:line="260" w:lineRule="exact"/>
              <w:jc w:val="center"/>
              <w:rPr>
                <w:rFonts w:eastAsia="仿宋_GB2312"/>
                <w:color w:val="000000" w:themeColor="text1"/>
                <w:sz w:val="21"/>
                <w:szCs w:val="21"/>
                <w:highlight w:val="none"/>
                <w14:textFill>
                  <w14:solidFill>
                    <w14:schemeClr w14:val="tx1"/>
                  </w14:solidFill>
                </w14:textFill>
              </w:rPr>
            </w:pPr>
            <w:r>
              <w:rPr>
                <w:rFonts w:eastAsia="仿宋_GB2312"/>
                <w:color w:val="000000" w:themeColor="text1"/>
                <w:sz w:val="21"/>
                <w:szCs w:val="21"/>
                <w:highlight w:val="none"/>
                <w14:textFill>
                  <w14:solidFill>
                    <w14:schemeClr w14:val="tx1"/>
                  </w14:solidFill>
                </w14:textFill>
              </w:rPr>
              <w:t>现场检查</w:t>
            </w:r>
          </w:p>
          <w:p>
            <w:pPr>
              <w:pStyle w:val="4"/>
              <w:keepNext w:val="0"/>
              <w:keepLines w:val="0"/>
              <w:pageBreakBefore w:val="0"/>
              <w:kinsoku/>
              <w:wordWrap/>
              <w:overflowPunct/>
              <w:topLinePunct w:val="0"/>
              <w:bidi w:val="0"/>
              <w:spacing w:line="260" w:lineRule="exact"/>
              <w:ind w:left="0" w:leftChars="0" w:right="0" w:rightChars="0"/>
              <w:jc w:val="center"/>
              <w:rPr>
                <w:rFonts w:hint="eastAsia" w:ascii="Times New Roman" w:hAnsi="Times New Roman" w:eastAsia="仿宋_GB2312" w:cs="Times New Roman"/>
                <w:color w:val="000000" w:themeColor="text1"/>
                <w:kern w:val="0"/>
                <w:sz w:val="21"/>
                <w:szCs w:val="21"/>
                <w:highlight w:val="none"/>
                <w:lang w:val="en-US" w:eastAsia="zh-CN" w:bidi="ar"/>
                <w14:textFill>
                  <w14:solidFill>
                    <w14:schemeClr w14:val="tx1"/>
                  </w14:solidFill>
                </w14:textFill>
              </w:rPr>
            </w:pPr>
            <w:r>
              <w:rPr>
                <w:rFonts w:eastAsia="仿宋_GB2312"/>
                <w:color w:val="000000" w:themeColor="text1"/>
                <w:sz w:val="21"/>
                <w:szCs w:val="21"/>
                <w:highlight w:val="none"/>
                <w14:textFill>
                  <w14:solidFill>
                    <w14:schemeClr w14:val="tx1"/>
                  </w14:solidFill>
                </w14:textFill>
              </w:rPr>
              <w:t>书面检查</w:t>
            </w:r>
          </w:p>
        </w:tc>
      </w:tr>
      <w:tr>
        <w:tblPrEx>
          <w:tblCellMar>
            <w:top w:w="0" w:type="dxa"/>
            <w:left w:w="108" w:type="dxa"/>
            <w:bottom w:w="0" w:type="dxa"/>
            <w:right w:w="108" w:type="dxa"/>
          </w:tblCellMar>
        </w:tblPrEx>
        <w:trPr>
          <w:trHeight w:val="2395"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pPr>
            <w:r>
              <w:rPr>
                <w:rFonts w:hint="eastAsia" w:eastAsia="仿宋_GB2312"/>
                <w:color w:val="000000" w:themeColor="text1"/>
                <w:kern w:val="0"/>
                <w:sz w:val="21"/>
                <w:szCs w:val="21"/>
                <w:highlight w:val="none"/>
                <w:lang w:val="en-US" w:eastAsia="zh-CN"/>
                <w14:textFill>
                  <w14:solidFill>
                    <w14:schemeClr w14:val="tx1"/>
                  </w14:solidFill>
                </w14:textFill>
              </w:rPr>
              <w:t>113</w:t>
            </w:r>
          </w:p>
        </w:tc>
        <w:tc>
          <w:tcPr>
            <w:tcW w:w="101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bidi w:val="0"/>
              <w:spacing w:line="260" w:lineRule="exact"/>
              <w:ind w:left="0" w:leftChars="0" w:right="0" w:rightChars="0"/>
              <w:jc w:val="center"/>
              <w:rPr>
                <w:rFonts w:hint="eastAsia"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hint="eastAsia" w:eastAsia="仿宋_GB2312" w:cs="Times New Roman"/>
                <w:color w:val="000000" w:themeColor="text1"/>
                <w:kern w:val="0"/>
                <w:sz w:val="21"/>
                <w:szCs w:val="21"/>
                <w:highlight w:val="none"/>
                <w:lang w:val="en-US" w:eastAsia="zh-CN" w:bidi="ar"/>
                <w14:textFill>
                  <w14:solidFill>
                    <w14:schemeClr w14:val="tx1"/>
                  </w14:solidFill>
                </w14:textFill>
              </w:rPr>
              <w:t>区城乡建设（城市）管理局</w:t>
            </w:r>
          </w:p>
        </w:tc>
        <w:tc>
          <w:tcPr>
            <w:tcW w:w="184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bidi w:val="0"/>
              <w:spacing w:line="260" w:lineRule="exact"/>
              <w:ind w:left="0" w:leftChars="0" w:right="0" w:rightChars="0"/>
              <w:jc w:val="center"/>
              <w:rPr>
                <w:rFonts w:hint="eastAsia"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eastAsia="仿宋_GB2312"/>
                <w:color w:val="000000" w:themeColor="text1"/>
                <w:sz w:val="21"/>
                <w:szCs w:val="21"/>
                <w:highlight w:val="none"/>
                <w14:textFill>
                  <w14:solidFill>
                    <w14:schemeClr w14:val="tx1"/>
                  </w14:solidFill>
                </w14:textFill>
              </w:rPr>
              <w:t>建筑市场检查</w:t>
            </w:r>
          </w:p>
        </w:tc>
        <w:tc>
          <w:tcPr>
            <w:tcW w:w="453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bidi w:val="0"/>
              <w:spacing w:line="260" w:lineRule="exact"/>
              <w:jc w:val="center"/>
              <w:rPr>
                <w:rFonts w:eastAsia="仿宋_GB2312"/>
                <w:color w:val="000000" w:themeColor="text1"/>
                <w:sz w:val="21"/>
                <w:szCs w:val="21"/>
                <w:highlight w:val="none"/>
                <w14:textFill>
                  <w14:solidFill>
                    <w14:schemeClr w14:val="tx1"/>
                  </w14:solidFill>
                </w14:textFill>
              </w:rPr>
            </w:pPr>
            <w:r>
              <w:rPr>
                <w:rFonts w:eastAsia="仿宋_GB2312"/>
                <w:color w:val="000000" w:themeColor="text1"/>
                <w:sz w:val="21"/>
                <w:szCs w:val="21"/>
                <w:highlight w:val="none"/>
                <w14:textFill>
                  <w14:solidFill>
                    <w14:schemeClr w14:val="tx1"/>
                  </w14:solidFill>
                </w14:textFill>
              </w:rPr>
              <w:t>《中华人民共和国建筑法》</w:t>
            </w:r>
          </w:p>
          <w:p>
            <w:pPr>
              <w:pStyle w:val="4"/>
              <w:keepNext w:val="0"/>
              <w:keepLines w:val="0"/>
              <w:pageBreakBefore w:val="0"/>
              <w:kinsoku/>
              <w:wordWrap/>
              <w:overflowPunct/>
              <w:topLinePunct w:val="0"/>
              <w:bidi w:val="0"/>
              <w:spacing w:line="260" w:lineRule="exact"/>
              <w:jc w:val="center"/>
              <w:rPr>
                <w:rFonts w:eastAsia="仿宋_GB2312"/>
                <w:color w:val="000000" w:themeColor="text1"/>
                <w:sz w:val="21"/>
                <w:szCs w:val="21"/>
                <w:highlight w:val="none"/>
                <w14:textFill>
                  <w14:solidFill>
                    <w14:schemeClr w14:val="tx1"/>
                  </w14:solidFill>
                </w14:textFill>
              </w:rPr>
            </w:pPr>
            <w:r>
              <w:rPr>
                <w:rFonts w:eastAsia="仿宋_GB2312"/>
                <w:color w:val="000000" w:themeColor="text1"/>
                <w:sz w:val="21"/>
                <w:szCs w:val="21"/>
                <w:highlight w:val="none"/>
                <w14:textFill>
                  <w14:solidFill>
                    <w14:schemeClr w14:val="tx1"/>
                  </w14:solidFill>
                </w14:textFill>
              </w:rPr>
              <w:t>《中华人民共和国招标投标法》</w:t>
            </w:r>
          </w:p>
          <w:p>
            <w:pPr>
              <w:pStyle w:val="4"/>
              <w:keepNext w:val="0"/>
              <w:keepLines w:val="0"/>
              <w:pageBreakBefore w:val="0"/>
              <w:kinsoku/>
              <w:wordWrap/>
              <w:overflowPunct/>
              <w:topLinePunct w:val="0"/>
              <w:bidi w:val="0"/>
              <w:spacing w:line="260" w:lineRule="exact"/>
              <w:jc w:val="center"/>
              <w:rPr>
                <w:rFonts w:eastAsia="仿宋_GB2312"/>
                <w:color w:val="000000" w:themeColor="text1"/>
                <w:sz w:val="21"/>
                <w:szCs w:val="21"/>
                <w:highlight w:val="none"/>
                <w14:textFill>
                  <w14:solidFill>
                    <w14:schemeClr w14:val="tx1"/>
                  </w14:solidFill>
                </w14:textFill>
              </w:rPr>
            </w:pPr>
            <w:r>
              <w:rPr>
                <w:rFonts w:eastAsia="仿宋_GB2312"/>
                <w:color w:val="000000" w:themeColor="text1"/>
                <w:sz w:val="21"/>
                <w:szCs w:val="21"/>
                <w:highlight w:val="none"/>
                <w14:textFill>
                  <w14:solidFill>
                    <w14:schemeClr w14:val="tx1"/>
                  </w14:solidFill>
                </w14:textFill>
              </w:rPr>
              <w:t>《河南省建筑市场管理条例》</w:t>
            </w:r>
          </w:p>
          <w:p>
            <w:pPr>
              <w:pStyle w:val="4"/>
              <w:keepNext w:val="0"/>
              <w:keepLines w:val="0"/>
              <w:pageBreakBefore w:val="0"/>
              <w:kinsoku/>
              <w:wordWrap/>
              <w:overflowPunct/>
              <w:topLinePunct w:val="0"/>
              <w:bidi w:val="0"/>
              <w:spacing w:line="260" w:lineRule="exact"/>
              <w:ind w:left="0" w:leftChars="0" w:right="0" w:rightChars="0"/>
              <w:jc w:val="center"/>
              <w:rPr>
                <w:rFonts w:hint="eastAsia"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eastAsia="仿宋_GB2312"/>
                <w:color w:val="000000" w:themeColor="text1"/>
                <w:sz w:val="21"/>
                <w:szCs w:val="21"/>
                <w:highlight w:val="none"/>
                <w14:textFill>
                  <w14:solidFill>
                    <w14:schemeClr w14:val="tx1"/>
                  </w14:solidFill>
                </w14:textFill>
              </w:rPr>
              <w:t>《</w:t>
            </w:r>
            <w:r>
              <w:rPr>
                <w:rFonts w:hint="eastAsia" w:eastAsia="仿宋_GB2312"/>
                <w:color w:val="000000" w:themeColor="text1"/>
                <w:sz w:val="21"/>
                <w:szCs w:val="21"/>
                <w:highlight w:val="none"/>
                <w:lang w:eastAsia="zh-CN"/>
                <w14:textFill>
                  <w14:solidFill>
                    <w14:schemeClr w14:val="tx1"/>
                  </w14:solidFill>
                </w14:textFill>
              </w:rPr>
              <w:t>保障农民工工资支付条例</w:t>
            </w:r>
            <w:r>
              <w:rPr>
                <w:rFonts w:eastAsia="仿宋_GB2312"/>
                <w:color w:val="000000" w:themeColor="text1"/>
                <w:sz w:val="21"/>
                <w:szCs w:val="21"/>
                <w:highlight w:val="none"/>
                <w14:textFill>
                  <w14:solidFill>
                    <w14:schemeClr w14:val="tx1"/>
                  </w14:solidFill>
                </w14:textFill>
              </w:rPr>
              <w:t>》</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ind w:left="0" w:leftChars="0" w:right="0" w:rightChars="0"/>
              <w:jc w:val="center"/>
              <w:rPr>
                <w:rFonts w:hint="eastAsia"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hint="eastAsia" w:eastAsia="仿宋_GB2312" w:cs="Times New Roman"/>
                <w:color w:val="000000" w:themeColor="text1"/>
                <w:kern w:val="0"/>
                <w:sz w:val="21"/>
                <w:szCs w:val="21"/>
                <w:highlight w:val="none"/>
                <w:lang w:val="en-US" w:eastAsia="zh-CN" w:bidi="ar"/>
                <w14:textFill>
                  <w14:solidFill>
                    <w14:schemeClr w14:val="tx1"/>
                  </w14:solidFill>
                </w14:textFill>
              </w:rPr>
              <w:t>区城乡建设（城市）管理局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260" w:lineRule="exact"/>
              <w:jc w:val="center"/>
              <w:rPr>
                <w:rFonts w:hint="eastAsia"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color w:val="000000" w:themeColor="text1"/>
                <w:kern w:val="0"/>
                <w:sz w:val="21"/>
                <w:szCs w:val="21"/>
                <w:highlight w:val="none"/>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bidi w:val="0"/>
              <w:spacing w:line="260" w:lineRule="exact"/>
              <w:ind w:left="0" w:leftChars="0" w:right="0" w:rightChars="0"/>
              <w:jc w:val="center"/>
              <w:rPr>
                <w:rFonts w:hint="eastAsia"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eastAsia="仿宋_GB2312"/>
                <w:color w:val="000000" w:themeColor="text1"/>
                <w:sz w:val="21"/>
                <w:szCs w:val="21"/>
                <w:highlight w:val="none"/>
                <w14:textFill>
                  <w14:solidFill>
                    <w14:schemeClr w14:val="tx1"/>
                  </w14:solidFill>
                </w14:textFill>
              </w:rPr>
              <w:t>在建</w:t>
            </w:r>
            <w:r>
              <w:rPr>
                <w:rFonts w:hint="eastAsia" w:eastAsia="仿宋_GB2312"/>
                <w:color w:val="000000" w:themeColor="text1"/>
                <w:sz w:val="21"/>
                <w:szCs w:val="21"/>
                <w:highlight w:val="none"/>
                <w:lang w:eastAsia="zh-CN"/>
                <w14:textFill>
                  <w14:solidFill>
                    <w14:schemeClr w14:val="tx1"/>
                  </w14:solidFill>
                </w14:textFill>
              </w:rPr>
              <w:t>市政基础设施工程所涉企业</w:t>
            </w:r>
          </w:p>
        </w:tc>
        <w:tc>
          <w:tcPr>
            <w:tcW w:w="111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bidi w:val="0"/>
              <w:spacing w:line="260" w:lineRule="exact"/>
              <w:jc w:val="center"/>
              <w:rPr>
                <w:rFonts w:eastAsia="仿宋_GB2312"/>
                <w:color w:val="000000" w:themeColor="text1"/>
                <w:sz w:val="21"/>
                <w:szCs w:val="21"/>
                <w:highlight w:val="none"/>
                <w14:textFill>
                  <w14:solidFill>
                    <w14:schemeClr w14:val="tx1"/>
                  </w14:solidFill>
                </w14:textFill>
              </w:rPr>
            </w:pPr>
            <w:r>
              <w:rPr>
                <w:rFonts w:eastAsia="仿宋_GB2312"/>
                <w:color w:val="000000" w:themeColor="text1"/>
                <w:sz w:val="21"/>
                <w:szCs w:val="21"/>
                <w:highlight w:val="none"/>
                <w14:textFill>
                  <w14:solidFill>
                    <w14:schemeClr w14:val="tx1"/>
                  </w14:solidFill>
                </w14:textFill>
              </w:rPr>
              <w:t>现场检查</w:t>
            </w:r>
          </w:p>
          <w:p>
            <w:pPr>
              <w:pStyle w:val="4"/>
              <w:keepNext w:val="0"/>
              <w:keepLines w:val="0"/>
              <w:pageBreakBefore w:val="0"/>
              <w:kinsoku/>
              <w:wordWrap/>
              <w:overflowPunct/>
              <w:topLinePunct w:val="0"/>
              <w:bidi w:val="0"/>
              <w:spacing w:line="260" w:lineRule="exact"/>
              <w:jc w:val="center"/>
              <w:rPr>
                <w:rFonts w:eastAsia="仿宋_GB2312"/>
                <w:color w:val="000000" w:themeColor="text1"/>
                <w:sz w:val="21"/>
                <w:szCs w:val="21"/>
                <w:highlight w:val="none"/>
                <w14:textFill>
                  <w14:solidFill>
                    <w14:schemeClr w14:val="tx1"/>
                  </w14:solidFill>
                </w14:textFill>
              </w:rPr>
            </w:pPr>
            <w:r>
              <w:rPr>
                <w:rFonts w:eastAsia="仿宋_GB2312"/>
                <w:color w:val="000000" w:themeColor="text1"/>
                <w:sz w:val="21"/>
                <w:szCs w:val="21"/>
                <w:highlight w:val="none"/>
                <w14:textFill>
                  <w14:solidFill>
                    <w14:schemeClr w14:val="tx1"/>
                  </w14:solidFill>
                </w14:textFill>
              </w:rPr>
              <w:t>书面检查</w:t>
            </w:r>
          </w:p>
          <w:p>
            <w:pPr>
              <w:pStyle w:val="4"/>
              <w:keepNext w:val="0"/>
              <w:keepLines w:val="0"/>
              <w:pageBreakBefore w:val="0"/>
              <w:kinsoku/>
              <w:wordWrap/>
              <w:overflowPunct/>
              <w:topLinePunct w:val="0"/>
              <w:bidi w:val="0"/>
              <w:spacing w:line="260" w:lineRule="exact"/>
              <w:ind w:left="0" w:leftChars="0" w:right="0" w:rightChars="0"/>
              <w:jc w:val="center"/>
              <w:rPr>
                <w:rFonts w:hint="eastAsia"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eastAsia="仿宋_GB2312"/>
                <w:color w:val="000000" w:themeColor="text1"/>
                <w:sz w:val="21"/>
                <w:szCs w:val="21"/>
                <w:highlight w:val="none"/>
                <w14:textFill>
                  <w14:solidFill>
                    <w14:schemeClr w14:val="tx1"/>
                  </w14:solidFill>
                </w14:textFill>
              </w:rPr>
              <w:t>网络检查</w:t>
            </w:r>
          </w:p>
        </w:tc>
      </w:tr>
      <w:tr>
        <w:tblPrEx>
          <w:tblCellMar>
            <w:top w:w="0" w:type="dxa"/>
            <w:left w:w="108" w:type="dxa"/>
            <w:bottom w:w="0" w:type="dxa"/>
            <w:right w:w="108" w:type="dxa"/>
          </w:tblCellMar>
        </w:tblPrEx>
        <w:trPr>
          <w:trHeight w:val="1509"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pPr>
            <w:r>
              <w:rPr>
                <w:rFonts w:hint="eastAsia" w:eastAsia="仿宋_GB2312"/>
                <w:color w:val="000000" w:themeColor="text1"/>
                <w:kern w:val="0"/>
                <w:sz w:val="21"/>
                <w:szCs w:val="21"/>
                <w:highlight w:val="none"/>
                <w:lang w:val="en-US" w:eastAsia="zh-CN"/>
                <w14:textFill>
                  <w14:solidFill>
                    <w14:schemeClr w14:val="tx1"/>
                  </w14:solidFill>
                </w14:textFill>
              </w:rPr>
              <w:t>114</w:t>
            </w:r>
          </w:p>
        </w:tc>
        <w:tc>
          <w:tcPr>
            <w:tcW w:w="101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bidi w:val="0"/>
              <w:spacing w:line="260" w:lineRule="exact"/>
              <w:ind w:left="0" w:leftChars="0" w:right="0" w:rightChars="0"/>
              <w:jc w:val="center"/>
              <w:rPr>
                <w:rFonts w:hint="eastAsia"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hint="eastAsia" w:eastAsia="仿宋_GB2312" w:cs="Times New Roman"/>
                <w:color w:val="000000" w:themeColor="text1"/>
                <w:kern w:val="0"/>
                <w:sz w:val="21"/>
                <w:szCs w:val="21"/>
                <w:highlight w:val="none"/>
                <w:lang w:val="en-US" w:eastAsia="zh-CN" w:bidi="ar"/>
                <w14:textFill>
                  <w14:solidFill>
                    <w14:schemeClr w14:val="tx1"/>
                  </w14:solidFill>
                </w14:textFill>
              </w:rPr>
              <w:t>区城乡建设（城市）管理局</w:t>
            </w:r>
          </w:p>
        </w:tc>
        <w:tc>
          <w:tcPr>
            <w:tcW w:w="184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bidi w:val="0"/>
              <w:spacing w:line="260" w:lineRule="exact"/>
              <w:jc w:val="center"/>
              <w:rPr>
                <w:rFonts w:hint="eastAsia"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eastAsia="仿宋_GB2312"/>
                <w:color w:val="000000" w:themeColor="text1"/>
                <w:sz w:val="21"/>
                <w:szCs w:val="21"/>
                <w:highlight w:val="none"/>
                <w14:textFill>
                  <w14:solidFill>
                    <w14:schemeClr w14:val="tx1"/>
                  </w14:solidFill>
                </w14:textFill>
              </w:rPr>
              <w:t>消防审验工作</w:t>
            </w:r>
            <w:r>
              <w:rPr>
                <w:rFonts w:hint="eastAsia" w:eastAsia="仿宋_GB2312"/>
                <w:color w:val="000000" w:themeColor="text1"/>
                <w:sz w:val="21"/>
                <w:szCs w:val="21"/>
                <w:highlight w:val="none"/>
                <w:lang w:val="en-US" w:eastAsia="zh-CN"/>
                <w14:textFill>
                  <w14:solidFill>
                    <w14:schemeClr w14:val="tx1"/>
                  </w14:solidFill>
                </w14:textFill>
              </w:rPr>
              <w:t>检查</w:t>
            </w:r>
          </w:p>
        </w:tc>
        <w:tc>
          <w:tcPr>
            <w:tcW w:w="453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bidi w:val="0"/>
              <w:spacing w:line="260" w:lineRule="exact"/>
              <w:jc w:val="center"/>
              <w:rPr>
                <w:rFonts w:eastAsia="仿宋_GB2312"/>
                <w:color w:val="000000" w:themeColor="text1"/>
                <w:sz w:val="21"/>
                <w:szCs w:val="21"/>
                <w:highlight w:val="none"/>
                <w14:textFill>
                  <w14:solidFill>
                    <w14:schemeClr w14:val="tx1"/>
                  </w14:solidFill>
                </w14:textFill>
              </w:rPr>
            </w:pPr>
            <w:r>
              <w:rPr>
                <w:rFonts w:eastAsia="仿宋_GB2312"/>
                <w:color w:val="000000" w:themeColor="text1"/>
                <w:sz w:val="21"/>
                <w:szCs w:val="21"/>
                <w:highlight w:val="none"/>
                <w14:textFill>
                  <w14:solidFill>
                    <w14:schemeClr w14:val="tx1"/>
                  </w14:solidFill>
                </w14:textFill>
              </w:rPr>
              <w:t>《中华人民共和国消防法》</w:t>
            </w:r>
          </w:p>
          <w:p>
            <w:pPr>
              <w:pStyle w:val="4"/>
              <w:keepNext w:val="0"/>
              <w:keepLines w:val="0"/>
              <w:pageBreakBefore w:val="0"/>
              <w:kinsoku/>
              <w:wordWrap/>
              <w:overflowPunct/>
              <w:topLinePunct w:val="0"/>
              <w:bidi w:val="0"/>
              <w:spacing w:line="260" w:lineRule="exact"/>
              <w:ind w:left="0" w:leftChars="0" w:right="0" w:rightChars="0"/>
              <w:jc w:val="center"/>
              <w:rPr>
                <w:rFonts w:hint="eastAsia"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hint="eastAsia" w:eastAsia="仿宋_GB2312"/>
                <w:color w:val="000000" w:themeColor="text1"/>
                <w:sz w:val="21"/>
                <w:szCs w:val="21"/>
                <w:highlight w:val="none"/>
                <w:lang w:eastAsia="zh-CN"/>
                <w14:textFill>
                  <w14:solidFill>
                    <w14:schemeClr w14:val="tx1"/>
                  </w14:solidFill>
                </w14:textFill>
              </w:rPr>
              <w:t>《建设工程消防设计审查验收管理暂行规定》</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ind w:left="0" w:leftChars="0" w:right="0" w:rightChars="0"/>
              <w:jc w:val="center"/>
              <w:rPr>
                <w:rFonts w:hint="eastAsia"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hint="eastAsia" w:eastAsia="仿宋_GB2312" w:cs="Times New Roman"/>
                <w:color w:val="000000" w:themeColor="text1"/>
                <w:kern w:val="0"/>
                <w:sz w:val="21"/>
                <w:szCs w:val="21"/>
                <w:highlight w:val="none"/>
                <w:lang w:val="en-US" w:eastAsia="zh-CN" w:bidi="ar"/>
                <w14:textFill>
                  <w14:solidFill>
                    <w14:schemeClr w14:val="tx1"/>
                  </w14:solidFill>
                </w14:textFill>
              </w:rPr>
              <w:t>区城乡建设（城市）管理局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260" w:lineRule="exact"/>
              <w:jc w:val="center"/>
              <w:rPr>
                <w:rFonts w:hint="eastAsia"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color w:val="000000" w:themeColor="text1"/>
                <w:kern w:val="0"/>
                <w:sz w:val="21"/>
                <w:szCs w:val="21"/>
                <w:highlight w:val="none"/>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bidi w:val="0"/>
              <w:spacing w:line="260" w:lineRule="exact"/>
              <w:ind w:left="0" w:leftChars="0" w:right="0" w:rightChars="0"/>
              <w:jc w:val="center"/>
              <w:rPr>
                <w:rFonts w:hint="eastAsia"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hint="eastAsia" w:eastAsia="仿宋_GB2312"/>
                <w:color w:val="000000" w:themeColor="text1"/>
                <w:sz w:val="21"/>
                <w:szCs w:val="21"/>
                <w:highlight w:val="none"/>
                <w:lang w:val="en-US" w:eastAsia="zh-CN"/>
                <w14:textFill>
                  <w14:solidFill>
                    <w14:schemeClr w14:val="tx1"/>
                  </w14:solidFill>
                </w14:textFill>
              </w:rPr>
              <w:t>区消防审验单位</w:t>
            </w:r>
          </w:p>
        </w:tc>
        <w:tc>
          <w:tcPr>
            <w:tcW w:w="111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bidi w:val="0"/>
              <w:spacing w:line="260" w:lineRule="exact"/>
              <w:jc w:val="center"/>
              <w:rPr>
                <w:rFonts w:eastAsia="仿宋_GB2312"/>
                <w:color w:val="000000" w:themeColor="text1"/>
                <w:sz w:val="21"/>
                <w:szCs w:val="21"/>
                <w:highlight w:val="none"/>
                <w14:textFill>
                  <w14:solidFill>
                    <w14:schemeClr w14:val="tx1"/>
                  </w14:solidFill>
                </w14:textFill>
              </w:rPr>
            </w:pPr>
            <w:r>
              <w:rPr>
                <w:rFonts w:eastAsia="仿宋_GB2312"/>
                <w:color w:val="000000" w:themeColor="text1"/>
                <w:sz w:val="21"/>
                <w:szCs w:val="21"/>
                <w:highlight w:val="none"/>
                <w14:textFill>
                  <w14:solidFill>
                    <w14:schemeClr w14:val="tx1"/>
                  </w14:solidFill>
                </w14:textFill>
              </w:rPr>
              <w:t>现场检查</w:t>
            </w:r>
          </w:p>
          <w:p>
            <w:pPr>
              <w:pStyle w:val="4"/>
              <w:keepNext w:val="0"/>
              <w:keepLines w:val="0"/>
              <w:pageBreakBefore w:val="0"/>
              <w:kinsoku/>
              <w:wordWrap/>
              <w:overflowPunct/>
              <w:topLinePunct w:val="0"/>
              <w:bidi w:val="0"/>
              <w:spacing w:line="260" w:lineRule="exact"/>
              <w:ind w:left="0" w:leftChars="0" w:right="0" w:rightChars="0"/>
              <w:jc w:val="center"/>
              <w:rPr>
                <w:rFonts w:hint="eastAsia"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eastAsia="仿宋_GB2312"/>
                <w:color w:val="000000" w:themeColor="text1"/>
                <w:sz w:val="21"/>
                <w:szCs w:val="21"/>
                <w:highlight w:val="none"/>
                <w14:textFill>
                  <w14:solidFill>
                    <w14:schemeClr w14:val="tx1"/>
                  </w14:solidFill>
                </w14:textFill>
              </w:rPr>
              <w:t>书面检查</w:t>
            </w:r>
          </w:p>
        </w:tc>
      </w:tr>
      <w:tr>
        <w:tblPrEx>
          <w:tblCellMar>
            <w:top w:w="0" w:type="dxa"/>
            <w:left w:w="108" w:type="dxa"/>
            <w:bottom w:w="0" w:type="dxa"/>
            <w:right w:w="108" w:type="dxa"/>
          </w:tblCellMar>
        </w:tblPrEx>
        <w:trPr>
          <w:trHeight w:val="1428"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pPr>
            <w:r>
              <w:rPr>
                <w:rFonts w:hint="eastAsia" w:eastAsia="仿宋_GB2312"/>
                <w:color w:val="000000" w:themeColor="text1"/>
                <w:kern w:val="0"/>
                <w:sz w:val="21"/>
                <w:szCs w:val="21"/>
                <w:highlight w:val="none"/>
                <w:lang w:val="en-US" w:eastAsia="zh-CN"/>
                <w14:textFill>
                  <w14:solidFill>
                    <w14:schemeClr w14:val="tx1"/>
                  </w14:solidFill>
                </w14:textFill>
              </w:rPr>
              <w:t>115</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ind w:left="0" w:leftChars="0" w:right="0" w:rightChars="0"/>
              <w:jc w:val="center"/>
              <w:rPr>
                <w:rFonts w:hint="eastAsia"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hint="eastAsia" w:eastAsia="仿宋_GB2312" w:cs="Times New Roman"/>
                <w:color w:val="000000" w:themeColor="text1"/>
                <w:kern w:val="0"/>
                <w:sz w:val="21"/>
                <w:szCs w:val="21"/>
                <w:highlight w:val="none"/>
                <w:lang w:val="en-US" w:eastAsia="zh-CN" w:bidi="ar"/>
                <w14:textFill>
                  <w14:solidFill>
                    <w14:schemeClr w14:val="tx1"/>
                  </w14:solidFill>
                </w14:textFill>
              </w:rPr>
              <w:t>区城乡建设（城市）管理局</w:t>
            </w:r>
          </w:p>
        </w:tc>
        <w:tc>
          <w:tcPr>
            <w:tcW w:w="184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bidi w:val="0"/>
              <w:spacing w:line="260" w:lineRule="exact"/>
              <w:ind w:left="0" w:leftChars="0" w:right="0" w:rightChars="0"/>
              <w:jc w:val="center"/>
              <w:rPr>
                <w:rFonts w:hint="eastAsia"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eastAsia="仿宋_GB2312"/>
                <w:color w:val="000000" w:themeColor="text1"/>
                <w:sz w:val="21"/>
                <w:szCs w:val="21"/>
                <w:highlight w:val="none"/>
                <w14:textFill>
                  <w14:solidFill>
                    <w14:schemeClr w14:val="tx1"/>
                  </w14:solidFill>
                </w14:textFill>
              </w:rPr>
              <w:t>建设工程安全</w:t>
            </w:r>
            <w:r>
              <w:rPr>
                <w:rFonts w:hint="eastAsia" w:eastAsia="仿宋_GB2312"/>
                <w:color w:val="000000" w:themeColor="text1"/>
                <w:sz w:val="21"/>
                <w:szCs w:val="21"/>
                <w:highlight w:val="none"/>
                <w:lang w:eastAsia="zh-CN"/>
                <w14:textFill>
                  <w14:solidFill>
                    <w14:schemeClr w14:val="tx1"/>
                  </w14:solidFill>
                </w14:textFill>
              </w:rPr>
              <w:t>的</w:t>
            </w:r>
            <w:r>
              <w:rPr>
                <w:rFonts w:eastAsia="仿宋_GB2312"/>
                <w:color w:val="000000" w:themeColor="text1"/>
                <w:sz w:val="21"/>
                <w:szCs w:val="21"/>
                <w:highlight w:val="none"/>
                <w14:textFill>
                  <w14:solidFill>
                    <w14:schemeClr w14:val="tx1"/>
                  </w14:solidFill>
                </w14:textFill>
              </w:rPr>
              <w:t>检查</w:t>
            </w:r>
          </w:p>
        </w:tc>
        <w:tc>
          <w:tcPr>
            <w:tcW w:w="453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bidi w:val="0"/>
              <w:spacing w:line="260" w:lineRule="exact"/>
              <w:jc w:val="center"/>
              <w:rPr>
                <w:rFonts w:eastAsia="仿宋_GB2312"/>
                <w:color w:val="000000" w:themeColor="text1"/>
                <w:sz w:val="21"/>
                <w:szCs w:val="21"/>
                <w:highlight w:val="none"/>
                <w14:textFill>
                  <w14:solidFill>
                    <w14:schemeClr w14:val="tx1"/>
                  </w14:solidFill>
                </w14:textFill>
              </w:rPr>
            </w:pPr>
            <w:r>
              <w:rPr>
                <w:rFonts w:eastAsia="仿宋_GB2312"/>
                <w:color w:val="000000" w:themeColor="text1"/>
                <w:sz w:val="21"/>
                <w:szCs w:val="21"/>
                <w:highlight w:val="none"/>
                <w14:textFill>
                  <w14:solidFill>
                    <w14:schemeClr w14:val="tx1"/>
                  </w14:solidFill>
                </w14:textFill>
              </w:rPr>
              <w:t>《中华人民共和国建筑法》</w:t>
            </w:r>
          </w:p>
          <w:p>
            <w:pPr>
              <w:pStyle w:val="4"/>
              <w:keepNext w:val="0"/>
              <w:keepLines w:val="0"/>
              <w:pageBreakBefore w:val="0"/>
              <w:kinsoku/>
              <w:wordWrap/>
              <w:overflowPunct/>
              <w:topLinePunct w:val="0"/>
              <w:bidi w:val="0"/>
              <w:spacing w:line="260" w:lineRule="exact"/>
              <w:ind w:left="0" w:leftChars="0" w:right="0" w:rightChars="0"/>
              <w:jc w:val="center"/>
              <w:rPr>
                <w:rFonts w:hint="eastAsia"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eastAsia="仿宋_GB2312"/>
                <w:color w:val="000000" w:themeColor="text1"/>
                <w:sz w:val="21"/>
                <w:szCs w:val="21"/>
                <w:highlight w:val="none"/>
                <w14:textFill>
                  <w14:solidFill>
                    <w14:schemeClr w14:val="tx1"/>
                  </w14:solidFill>
                </w14:textFill>
              </w:rPr>
              <w:t>《建设工程安全生产管理条例》</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ind w:left="0" w:leftChars="0" w:right="0" w:rightChars="0"/>
              <w:jc w:val="center"/>
              <w:rPr>
                <w:rFonts w:hint="eastAsia"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hint="eastAsia" w:eastAsia="仿宋_GB2312" w:cs="Times New Roman"/>
                <w:color w:val="000000" w:themeColor="text1"/>
                <w:kern w:val="0"/>
                <w:sz w:val="21"/>
                <w:szCs w:val="21"/>
                <w:highlight w:val="none"/>
                <w:lang w:val="en-US" w:eastAsia="zh-CN" w:bidi="ar"/>
                <w14:textFill>
                  <w14:solidFill>
                    <w14:schemeClr w14:val="tx1"/>
                  </w14:solidFill>
                </w14:textFill>
              </w:rPr>
              <w:t>区城乡建设（城市）管理局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260" w:lineRule="exact"/>
              <w:jc w:val="center"/>
              <w:rPr>
                <w:rFonts w:hint="eastAsia"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color w:val="000000" w:themeColor="text1"/>
                <w:kern w:val="0"/>
                <w:sz w:val="21"/>
                <w:szCs w:val="21"/>
                <w:highlight w:val="none"/>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bidi w:val="0"/>
              <w:spacing w:line="260" w:lineRule="exact"/>
              <w:ind w:left="0" w:leftChars="0" w:right="0" w:rightChars="0"/>
              <w:jc w:val="center"/>
              <w:rPr>
                <w:rFonts w:hint="eastAsia"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eastAsia="仿宋_GB2312"/>
                <w:color w:val="000000" w:themeColor="text1"/>
                <w:sz w:val="21"/>
                <w:szCs w:val="21"/>
                <w:highlight w:val="none"/>
                <w14:textFill>
                  <w14:solidFill>
                    <w14:schemeClr w14:val="tx1"/>
                  </w14:solidFill>
                </w14:textFill>
              </w:rPr>
              <w:t>在建</w:t>
            </w:r>
            <w:r>
              <w:rPr>
                <w:rFonts w:hint="eastAsia" w:eastAsia="仿宋_GB2312"/>
                <w:color w:val="000000" w:themeColor="text1"/>
                <w:sz w:val="21"/>
                <w:szCs w:val="21"/>
                <w:highlight w:val="none"/>
                <w:lang w:eastAsia="zh-CN"/>
                <w14:textFill>
                  <w14:solidFill>
                    <w14:schemeClr w14:val="tx1"/>
                  </w14:solidFill>
                </w14:textFill>
              </w:rPr>
              <w:t>市政基础设施工程所涉企业</w:t>
            </w:r>
          </w:p>
        </w:tc>
        <w:tc>
          <w:tcPr>
            <w:tcW w:w="111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bidi w:val="0"/>
              <w:spacing w:line="260" w:lineRule="exact"/>
              <w:jc w:val="center"/>
              <w:rPr>
                <w:rFonts w:eastAsia="仿宋_GB2312"/>
                <w:color w:val="000000" w:themeColor="text1"/>
                <w:sz w:val="21"/>
                <w:szCs w:val="21"/>
                <w:highlight w:val="none"/>
                <w14:textFill>
                  <w14:solidFill>
                    <w14:schemeClr w14:val="tx1"/>
                  </w14:solidFill>
                </w14:textFill>
              </w:rPr>
            </w:pPr>
            <w:r>
              <w:rPr>
                <w:rFonts w:eastAsia="仿宋_GB2312"/>
                <w:color w:val="000000" w:themeColor="text1"/>
                <w:sz w:val="21"/>
                <w:szCs w:val="21"/>
                <w:highlight w:val="none"/>
                <w14:textFill>
                  <w14:solidFill>
                    <w14:schemeClr w14:val="tx1"/>
                  </w14:solidFill>
                </w14:textFill>
              </w:rPr>
              <w:t>现场检查</w:t>
            </w:r>
          </w:p>
          <w:p>
            <w:pPr>
              <w:pStyle w:val="4"/>
              <w:keepNext w:val="0"/>
              <w:keepLines w:val="0"/>
              <w:pageBreakBefore w:val="0"/>
              <w:kinsoku/>
              <w:wordWrap/>
              <w:overflowPunct/>
              <w:topLinePunct w:val="0"/>
              <w:bidi w:val="0"/>
              <w:spacing w:line="260" w:lineRule="exact"/>
              <w:ind w:left="0" w:leftChars="0" w:right="0" w:rightChars="0"/>
              <w:jc w:val="center"/>
              <w:rPr>
                <w:rFonts w:hint="eastAsia"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eastAsia="仿宋_GB2312"/>
                <w:color w:val="000000" w:themeColor="text1"/>
                <w:sz w:val="21"/>
                <w:szCs w:val="21"/>
                <w:highlight w:val="none"/>
                <w14:textFill>
                  <w14:solidFill>
                    <w14:schemeClr w14:val="tx1"/>
                  </w14:solidFill>
                </w14:textFill>
              </w:rPr>
              <w:t>书面检查</w:t>
            </w:r>
          </w:p>
        </w:tc>
      </w:tr>
      <w:tr>
        <w:tblPrEx>
          <w:tblCellMar>
            <w:top w:w="0" w:type="dxa"/>
            <w:left w:w="108" w:type="dxa"/>
            <w:bottom w:w="0" w:type="dxa"/>
            <w:right w:w="108" w:type="dxa"/>
          </w:tblCellMar>
        </w:tblPrEx>
        <w:trPr>
          <w:trHeight w:val="90"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pPr>
            <w:r>
              <w:rPr>
                <w:rFonts w:hint="eastAsia" w:eastAsia="仿宋_GB2312"/>
                <w:color w:val="000000" w:themeColor="text1"/>
                <w:kern w:val="0"/>
                <w:sz w:val="21"/>
                <w:szCs w:val="21"/>
                <w:highlight w:val="none"/>
                <w:lang w:val="en-US" w:eastAsia="zh-CN"/>
                <w14:textFill>
                  <w14:solidFill>
                    <w14:schemeClr w14:val="tx1"/>
                  </w14:solidFill>
                </w14:textFill>
              </w:rPr>
              <w:t>116</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ind w:left="0" w:leftChars="0" w:right="0" w:rightChars="0"/>
              <w:jc w:val="center"/>
              <w:rPr>
                <w:rFonts w:hint="eastAsia"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hint="eastAsia" w:eastAsia="仿宋_GB2312" w:cs="Times New Roman"/>
                <w:color w:val="000000" w:themeColor="text1"/>
                <w:kern w:val="0"/>
                <w:sz w:val="21"/>
                <w:szCs w:val="21"/>
                <w:highlight w:val="none"/>
                <w:lang w:val="en-US" w:eastAsia="zh-CN" w:bidi="ar"/>
                <w14:textFill>
                  <w14:solidFill>
                    <w14:schemeClr w14:val="tx1"/>
                  </w14:solidFill>
                </w14:textFill>
              </w:rPr>
              <w:t>区城乡建设（城市）管理局</w:t>
            </w:r>
          </w:p>
        </w:tc>
        <w:tc>
          <w:tcPr>
            <w:tcW w:w="184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bidi w:val="0"/>
              <w:spacing w:line="260" w:lineRule="exact"/>
              <w:ind w:left="0" w:leftChars="0" w:right="0" w:rightChars="0"/>
              <w:jc w:val="center"/>
              <w:rPr>
                <w:rFonts w:hint="eastAsia"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eastAsia="仿宋_GB2312"/>
                <w:color w:val="000000" w:themeColor="text1"/>
                <w:sz w:val="21"/>
                <w:szCs w:val="21"/>
                <w:highlight w:val="none"/>
                <w14:textFill>
                  <w14:solidFill>
                    <w14:schemeClr w14:val="tx1"/>
                  </w14:solidFill>
                </w14:textFill>
              </w:rPr>
              <w:t>建设工程质量</w:t>
            </w:r>
            <w:r>
              <w:rPr>
                <w:rFonts w:hint="eastAsia" w:eastAsia="仿宋_GB2312"/>
                <w:color w:val="000000" w:themeColor="text1"/>
                <w:sz w:val="21"/>
                <w:szCs w:val="21"/>
                <w:highlight w:val="none"/>
                <w:lang w:eastAsia="zh-CN"/>
                <w14:textFill>
                  <w14:solidFill>
                    <w14:schemeClr w14:val="tx1"/>
                  </w14:solidFill>
                </w14:textFill>
              </w:rPr>
              <w:t>的</w:t>
            </w:r>
            <w:r>
              <w:rPr>
                <w:rFonts w:eastAsia="仿宋_GB2312"/>
                <w:color w:val="000000" w:themeColor="text1"/>
                <w:sz w:val="21"/>
                <w:szCs w:val="21"/>
                <w:highlight w:val="none"/>
                <w14:textFill>
                  <w14:solidFill>
                    <w14:schemeClr w14:val="tx1"/>
                  </w14:solidFill>
                </w14:textFill>
              </w:rPr>
              <w:t>检查</w:t>
            </w:r>
          </w:p>
        </w:tc>
        <w:tc>
          <w:tcPr>
            <w:tcW w:w="453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bidi w:val="0"/>
              <w:spacing w:line="260" w:lineRule="exact"/>
              <w:ind w:left="0" w:leftChars="0" w:right="0" w:rightChars="0"/>
              <w:jc w:val="center"/>
              <w:rPr>
                <w:rFonts w:hint="eastAsia"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eastAsia="仿宋_GB2312"/>
                <w:color w:val="000000" w:themeColor="text1"/>
                <w:sz w:val="21"/>
                <w:szCs w:val="21"/>
                <w:highlight w:val="none"/>
                <w14:textFill>
                  <w14:solidFill>
                    <w14:schemeClr w14:val="tx1"/>
                  </w14:solidFill>
                </w14:textFill>
              </w:rPr>
              <w:t>《建设工程质量管理条例》</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60" w:lineRule="exact"/>
              <w:ind w:left="0" w:leftChars="0" w:right="0" w:rightChars="0"/>
              <w:jc w:val="center"/>
              <w:rPr>
                <w:rFonts w:hint="eastAsia" w:ascii="Times New Roman" w:hAnsi="Times New Roman" w:eastAsia="仿宋_GB2312" w:cs="Times New Roman"/>
                <w:color w:val="000000" w:themeColor="text1"/>
                <w:spacing w:val="-8"/>
                <w:kern w:val="0"/>
                <w:sz w:val="21"/>
                <w:szCs w:val="21"/>
                <w:highlight w:val="none"/>
                <w:lang w:val="en-US" w:eastAsia="zh-CN" w:bidi="ar-SA"/>
                <w14:textFill>
                  <w14:solidFill>
                    <w14:schemeClr w14:val="tx1"/>
                  </w14:solidFill>
                </w14:textFill>
              </w:rPr>
            </w:pPr>
            <w:r>
              <w:rPr>
                <w:rFonts w:hint="eastAsia" w:eastAsia="仿宋_GB2312" w:cs="Times New Roman"/>
                <w:color w:val="000000" w:themeColor="text1"/>
                <w:kern w:val="0"/>
                <w:sz w:val="21"/>
                <w:szCs w:val="21"/>
                <w:highlight w:val="none"/>
                <w:lang w:val="en-US" w:eastAsia="zh-CN" w:bidi="ar"/>
                <w14:textFill>
                  <w14:solidFill>
                    <w14:schemeClr w14:val="tx1"/>
                  </w14:solidFill>
                </w14:textFill>
              </w:rPr>
              <w:t>区城乡建设（城市）管理局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260" w:lineRule="exact"/>
              <w:jc w:val="center"/>
              <w:rPr>
                <w:rFonts w:hint="eastAsia"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color w:val="000000" w:themeColor="text1"/>
                <w:kern w:val="0"/>
                <w:sz w:val="21"/>
                <w:szCs w:val="21"/>
                <w:highlight w:val="none"/>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bidi w:val="0"/>
              <w:spacing w:line="260" w:lineRule="exact"/>
              <w:ind w:left="0" w:leftChars="0" w:right="0" w:rightChars="0"/>
              <w:jc w:val="center"/>
              <w:rPr>
                <w:rFonts w:hint="eastAsia"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eastAsia="仿宋_GB2312"/>
                <w:color w:val="000000" w:themeColor="text1"/>
                <w:sz w:val="21"/>
                <w:szCs w:val="21"/>
                <w:highlight w:val="none"/>
                <w14:textFill>
                  <w14:solidFill>
                    <w14:schemeClr w14:val="tx1"/>
                  </w14:solidFill>
                </w14:textFill>
              </w:rPr>
              <w:t>在建</w:t>
            </w:r>
            <w:r>
              <w:rPr>
                <w:rFonts w:hint="eastAsia" w:eastAsia="仿宋_GB2312"/>
                <w:color w:val="000000" w:themeColor="text1"/>
                <w:sz w:val="21"/>
                <w:szCs w:val="21"/>
                <w:highlight w:val="none"/>
                <w:lang w:eastAsia="zh-CN"/>
                <w14:textFill>
                  <w14:solidFill>
                    <w14:schemeClr w14:val="tx1"/>
                  </w14:solidFill>
                </w14:textFill>
              </w:rPr>
              <w:t>市政基础设施工程所涉企业</w:t>
            </w:r>
          </w:p>
        </w:tc>
        <w:tc>
          <w:tcPr>
            <w:tcW w:w="111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bidi w:val="0"/>
              <w:spacing w:line="260" w:lineRule="exact"/>
              <w:jc w:val="center"/>
              <w:rPr>
                <w:rFonts w:eastAsia="仿宋_GB2312"/>
                <w:color w:val="000000" w:themeColor="text1"/>
                <w:sz w:val="21"/>
                <w:szCs w:val="21"/>
                <w:highlight w:val="none"/>
                <w14:textFill>
                  <w14:solidFill>
                    <w14:schemeClr w14:val="tx1"/>
                  </w14:solidFill>
                </w14:textFill>
              </w:rPr>
            </w:pPr>
            <w:r>
              <w:rPr>
                <w:rFonts w:eastAsia="仿宋_GB2312"/>
                <w:color w:val="000000" w:themeColor="text1"/>
                <w:sz w:val="21"/>
                <w:szCs w:val="21"/>
                <w:highlight w:val="none"/>
                <w14:textFill>
                  <w14:solidFill>
                    <w14:schemeClr w14:val="tx1"/>
                  </w14:solidFill>
                </w14:textFill>
              </w:rPr>
              <w:t>现场检查</w:t>
            </w:r>
          </w:p>
          <w:p>
            <w:pPr>
              <w:pStyle w:val="4"/>
              <w:keepNext w:val="0"/>
              <w:keepLines w:val="0"/>
              <w:pageBreakBefore w:val="0"/>
              <w:kinsoku/>
              <w:wordWrap/>
              <w:overflowPunct/>
              <w:topLinePunct w:val="0"/>
              <w:bidi w:val="0"/>
              <w:spacing w:line="260" w:lineRule="exact"/>
              <w:ind w:left="0" w:leftChars="0" w:right="0" w:rightChars="0"/>
              <w:jc w:val="center"/>
              <w:rPr>
                <w:rFonts w:hint="eastAsia"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eastAsia="仿宋_GB2312"/>
                <w:color w:val="000000" w:themeColor="text1"/>
                <w:sz w:val="21"/>
                <w:szCs w:val="21"/>
                <w:highlight w:val="none"/>
                <w14:textFill>
                  <w14:solidFill>
                    <w14:schemeClr w14:val="tx1"/>
                  </w14:solidFill>
                </w14:textFill>
              </w:rPr>
              <w:t>书面检查</w:t>
            </w:r>
          </w:p>
        </w:tc>
      </w:tr>
      <w:tr>
        <w:tblPrEx>
          <w:tblCellMar>
            <w:top w:w="0" w:type="dxa"/>
            <w:left w:w="108" w:type="dxa"/>
            <w:bottom w:w="0" w:type="dxa"/>
            <w:right w:w="108" w:type="dxa"/>
          </w:tblCellMar>
        </w:tblPrEx>
        <w:trPr>
          <w:trHeight w:val="1091"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bidi w:val="0"/>
              <w:snapToGrid w:val="0"/>
              <w:spacing w:line="260" w:lineRule="exact"/>
              <w:ind w:left="0" w:leftChars="0" w:firstLine="0" w:firstLineChars="0"/>
              <w:jc w:val="center"/>
              <w:rPr>
                <w:rFonts w:hint="default" w:ascii="Times New Roman" w:hAnsi="Times New Roman" w:eastAsia="仿宋_GB2312" w:cs="Times New Roman"/>
                <w:color w:val="000000" w:themeColor="text1"/>
                <w:kern w:val="0"/>
                <w:sz w:val="21"/>
                <w:szCs w:val="21"/>
                <w:highlight w:val="none"/>
                <w:lang w:val="en-US" w:eastAsia="zh-CN"/>
                <w14:textFill>
                  <w14:solidFill>
                    <w14:schemeClr w14:val="tx1"/>
                  </w14:solidFill>
                </w14:textFill>
              </w:rPr>
            </w:pPr>
            <w:r>
              <w:rPr>
                <w:rFonts w:hint="eastAsia" w:eastAsia="仿宋_GB2312"/>
                <w:color w:val="000000" w:themeColor="text1"/>
                <w:kern w:val="0"/>
                <w:sz w:val="21"/>
                <w:szCs w:val="21"/>
                <w:highlight w:val="none"/>
                <w:lang w:val="en-US" w:eastAsia="zh-CN"/>
                <w14:textFill>
                  <w14:solidFill>
                    <w14:schemeClr w14:val="tx1"/>
                  </w14:solidFill>
                </w14:textFill>
              </w:rPr>
              <w:t>117</w:t>
            </w:r>
          </w:p>
        </w:tc>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260" w:lineRule="exact"/>
              <w:jc w:val="center"/>
              <w:rPr>
                <w:rFonts w:hint="eastAsia" w:ascii="Times New Roman" w:hAnsi="Times New Roman" w:eastAsia="仿宋_GB2312" w:cs="Times New Roman"/>
                <w:color w:val="000000" w:themeColor="text1"/>
                <w:kern w:val="0"/>
                <w:sz w:val="21"/>
                <w:szCs w:val="21"/>
                <w:highlight w:val="none"/>
                <w:lang w:val="en-US" w:eastAsia="zh-CN" w:bidi="ar-SA"/>
                <w14:textFill>
                  <w14:solidFill>
                    <w14:schemeClr w14:val="tx1"/>
                  </w14:solidFill>
                </w14:textFill>
              </w:rPr>
            </w:pPr>
            <w:r>
              <w:rPr>
                <w:rFonts w:hint="eastAsia" w:eastAsia="仿宋_GB2312" w:cs="Times New Roman"/>
                <w:color w:val="000000" w:themeColor="text1"/>
                <w:kern w:val="0"/>
                <w:sz w:val="21"/>
                <w:szCs w:val="21"/>
                <w:highlight w:val="none"/>
                <w:lang w:val="en-US" w:eastAsia="zh-CN" w:bidi="ar"/>
                <w14:textFill>
                  <w14:solidFill>
                    <w14:schemeClr w14:val="tx1"/>
                  </w14:solidFill>
                </w14:textFill>
              </w:rPr>
              <w:t>区城乡建设（城市）管理局</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260" w:lineRule="exact"/>
              <w:jc w:val="center"/>
              <w:rPr>
                <w:rFonts w:hint="eastAsia" w:ascii="CESI仿宋-GB2312" w:hAnsi="CESI仿宋-GB2312" w:eastAsia="CESI仿宋-GB2312" w:cs="CESI仿宋-GB2312"/>
                <w:color w:val="000000" w:themeColor="text1"/>
                <w:kern w:val="0"/>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color w:val="000000" w:themeColor="text1"/>
                <w:sz w:val="21"/>
                <w:szCs w:val="21"/>
                <w:highlight w:val="none"/>
                <w14:textFill>
                  <w14:solidFill>
                    <w14:schemeClr w14:val="tx1"/>
                  </w14:solidFill>
                </w14:textFill>
              </w:rPr>
              <w:t>物业服务企业</w:t>
            </w:r>
            <w:r>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t>的</w:t>
            </w:r>
            <w:r>
              <w:rPr>
                <w:rFonts w:hint="eastAsia" w:ascii="CESI仿宋-GB2312" w:hAnsi="CESI仿宋-GB2312" w:eastAsia="CESI仿宋-GB2312" w:cs="CESI仿宋-GB2312"/>
                <w:color w:val="000000" w:themeColor="text1"/>
                <w:sz w:val="21"/>
                <w:szCs w:val="21"/>
                <w:highlight w:val="none"/>
                <w14:textFill>
                  <w14:solidFill>
                    <w14:schemeClr w14:val="tx1"/>
                  </w14:solidFill>
                </w14:textFill>
              </w:rPr>
              <w:t>检查</w:t>
            </w:r>
          </w:p>
        </w:tc>
        <w:tc>
          <w:tcPr>
            <w:tcW w:w="4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260" w:lineRule="exact"/>
              <w:jc w:val="center"/>
              <w:rPr>
                <w:rFonts w:hint="eastAsia" w:ascii="CESI仿宋-GB2312" w:hAnsi="CESI仿宋-GB2312" w:eastAsia="CESI仿宋-GB2312" w:cs="CESI仿宋-GB2312"/>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z w:val="21"/>
                <w:szCs w:val="21"/>
                <w:highlight w:val="none"/>
                <w14:textFill>
                  <w14:solidFill>
                    <w14:schemeClr w14:val="tx1"/>
                  </w14:solidFill>
                </w14:textFill>
              </w:rPr>
              <w:t>《物业管理条例》</w:t>
            </w:r>
          </w:p>
          <w:p>
            <w:pPr>
              <w:keepNext w:val="0"/>
              <w:keepLines w:val="0"/>
              <w:pageBreakBefore w:val="0"/>
              <w:widowControl/>
              <w:kinsoku/>
              <w:wordWrap/>
              <w:overflowPunct/>
              <w:topLinePunct w:val="0"/>
              <w:bidi w:val="0"/>
              <w:snapToGrid w:val="0"/>
              <w:spacing w:line="260" w:lineRule="exact"/>
              <w:jc w:val="center"/>
              <w:rPr>
                <w:rFonts w:hint="eastAsia" w:ascii="CESI仿宋-GB2312" w:hAnsi="CESI仿宋-GB2312" w:eastAsia="CESI仿宋-GB2312" w:cs="CESI仿宋-GB2312"/>
                <w:color w:val="000000" w:themeColor="text1"/>
                <w:kern w:val="0"/>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color w:val="000000" w:themeColor="text1"/>
                <w:sz w:val="21"/>
                <w:szCs w:val="21"/>
                <w:highlight w:val="none"/>
                <w14:textFill>
                  <w14:solidFill>
                    <w14:schemeClr w14:val="tx1"/>
                  </w14:solidFill>
                </w14:textFill>
              </w:rPr>
              <w:t>《河南省物业管理条例》</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260" w:lineRule="exact"/>
              <w:jc w:val="center"/>
              <w:rPr>
                <w:rFonts w:hint="eastAsia" w:ascii="CESI仿宋-GB2312" w:hAnsi="CESI仿宋-GB2312" w:eastAsia="CESI仿宋-GB2312" w:cs="CESI仿宋-GB2312"/>
                <w:color w:val="000000" w:themeColor="text1"/>
                <w:spacing w:val="-8"/>
                <w:kern w:val="0"/>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color w:val="000000" w:themeColor="text1"/>
                <w:kern w:val="0"/>
                <w:sz w:val="21"/>
                <w:szCs w:val="21"/>
                <w:highlight w:val="none"/>
                <w:lang w:val="en-US" w:eastAsia="zh-CN" w:bidi="ar"/>
                <w14:textFill>
                  <w14:solidFill>
                    <w14:schemeClr w14:val="tx1"/>
                  </w14:solidFill>
                </w14:textFill>
              </w:rPr>
              <w:t>区城乡建设（城市）管理局</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260" w:lineRule="exact"/>
              <w:jc w:val="center"/>
              <w:rPr>
                <w:rFonts w:hint="eastAsia" w:ascii="CESI仿宋-GB2312" w:hAnsi="CESI仿宋-GB2312" w:eastAsia="CESI仿宋-GB2312" w:cs="CESI仿宋-GB2312"/>
                <w:color w:val="000000" w:themeColor="text1"/>
                <w:kern w:val="0"/>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color w:val="000000" w:themeColor="text1"/>
                <w:kern w:val="0"/>
                <w:sz w:val="21"/>
                <w:szCs w:val="21"/>
                <w:highlight w:val="none"/>
                <w14:textFill>
                  <w14:solidFill>
                    <w14:schemeClr w14:val="tx1"/>
                  </w14:solidFill>
                </w14:textFill>
              </w:rPr>
              <w:t>一般检查事项</w:t>
            </w:r>
          </w:p>
        </w:tc>
        <w:tc>
          <w:tcPr>
            <w:tcW w:w="21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260" w:lineRule="exact"/>
              <w:jc w:val="center"/>
              <w:rPr>
                <w:rFonts w:hint="eastAsia" w:ascii="CESI仿宋-GB2312" w:hAnsi="CESI仿宋-GB2312" w:eastAsia="CESI仿宋-GB2312" w:cs="CESI仿宋-GB2312"/>
                <w:color w:val="000000" w:themeColor="text1"/>
                <w:kern w:val="0"/>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color w:val="000000" w:themeColor="text1"/>
                <w:sz w:val="21"/>
                <w:szCs w:val="21"/>
                <w:highlight w:val="none"/>
                <w14:textFill>
                  <w14:solidFill>
                    <w14:schemeClr w14:val="tx1"/>
                  </w14:solidFill>
                </w14:textFill>
              </w:rPr>
              <w:t>开展有物业管理服务项目的物业服务企业</w:t>
            </w:r>
          </w:p>
        </w:tc>
        <w:tc>
          <w:tcPr>
            <w:tcW w:w="1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260" w:lineRule="exact"/>
              <w:jc w:val="center"/>
              <w:rPr>
                <w:rFonts w:hint="eastAsia" w:ascii="CESI仿宋-GB2312" w:hAnsi="CESI仿宋-GB2312" w:eastAsia="CESI仿宋-GB2312" w:cs="CESI仿宋-GB2312"/>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z w:val="21"/>
                <w:szCs w:val="21"/>
                <w:highlight w:val="none"/>
                <w14:textFill>
                  <w14:solidFill>
                    <w14:schemeClr w14:val="tx1"/>
                  </w14:solidFill>
                </w14:textFill>
              </w:rPr>
              <w:t>现场检查</w:t>
            </w:r>
          </w:p>
          <w:p>
            <w:pPr>
              <w:keepNext w:val="0"/>
              <w:keepLines w:val="0"/>
              <w:pageBreakBefore w:val="0"/>
              <w:widowControl/>
              <w:kinsoku/>
              <w:wordWrap/>
              <w:overflowPunct/>
              <w:topLinePunct w:val="0"/>
              <w:bidi w:val="0"/>
              <w:snapToGrid w:val="0"/>
              <w:spacing w:line="260" w:lineRule="exact"/>
              <w:jc w:val="center"/>
              <w:rPr>
                <w:rFonts w:hint="eastAsia" w:ascii="CESI仿宋-GB2312" w:hAnsi="CESI仿宋-GB2312" w:eastAsia="CESI仿宋-GB2312" w:cs="CESI仿宋-GB2312"/>
                <w:color w:val="000000" w:themeColor="text1"/>
                <w:kern w:val="0"/>
                <w:sz w:val="21"/>
                <w:szCs w:val="21"/>
                <w:highlight w:val="none"/>
                <w:lang w:val="en-US" w:eastAsia="zh-CN" w:bidi="ar-SA"/>
                <w14:textFill>
                  <w14:solidFill>
                    <w14:schemeClr w14:val="tx1"/>
                  </w14:solidFill>
                </w14:textFill>
              </w:rPr>
            </w:pPr>
            <w:r>
              <w:rPr>
                <w:rFonts w:hint="eastAsia" w:ascii="CESI仿宋-GB2312" w:hAnsi="CESI仿宋-GB2312" w:eastAsia="CESI仿宋-GB2312" w:cs="CESI仿宋-GB2312"/>
                <w:color w:val="000000" w:themeColor="text1"/>
                <w:sz w:val="21"/>
                <w:szCs w:val="21"/>
                <w:highlight w:val="none"/>
                <w14:textFill>
                  <w14:solidFill>
                    <w14:schemeClr w14:val="tx1"/>
                  </w14:solidFill>
                </w14:textFill>
              </w:rPr>
              <w:t>书面检查</w:t>
            </w:r>
          </w:p>
        </w:tc>
      </w:tr>
    </w:tbl>
    <w:p>
      <w:pPr>
        <w:tabs>
          <w:tab w:val="left" w:pos="5034"/>
        </w:tabs>
        <w:bidi w:val="0"/>
        <w:jc w:val="left"/>
        <w:rPr>
          <w:rFonts w:hint="eastAsia"/>
          <w:lang w:val="en-US" w:eastAsia="zh-CN"/>
        </w:rPr>
      </w:pPr>
    </w:p>
    <w:sectPr>
      <w:footerReference r:id="rId3" w:type="default"/>
      <w:pgSz w:w="16838" w:h="11906" w:orient="landscape"/>
      <w:pgMar w:top="1587" w:right="2098" w:bottom="1474" w:left="1984"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99745" cy="4311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99745" cy="4311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33.95pt;width:39.35pt;mso-position-horizontal:outside;mso-position-horizontal-relative:margin;z-index:251660288;mso-width-relative:page;mso-height-relative:page;" filled="f" stroked="f" coordsize="21600,21600" o:gfxdata="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whblvdMAAAADAQAADwAAAAAAAAABACAAAAAiAAAAZHJzL2Rvd25yZXYu&#10;eG1sUEsBAhQAFAAAAAgAh07iQH34Zfo5AgAAYQQAAA4AAAAAAAAAAQAgAAAAIgEAAGRycy9lMm9E&#10;b2MueG1sUEsFBgAAAAAGAAYAWQEAAM0FAAAAAA==&#10;">
              <v:fill on="f" focussize="0,0"/>
              <v:stroke on="f" weight="0.5pt"/>
              <v:imagedata o:title=""/>
              <o:lock v:ext="edit" aspectratio="f"/>
              <v:textbox inset="0mm,0mm,0mm,0mm">
                <w:txbxContent>
                  <w:p>
                    <w:pPr>
                      <w:pStyle w:val="2"/>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NzE2NDVhZjU4YmFiN2FmMDY5NDFlNGY3ZmY1ZGIifQ=="/>
  </w:docVars>
  <w:rsids>
    <w:rsidRoot w:val="00000000"/>
    <w:rsid w:val="0150088E"/>
    <w:rsid w:val="042E0790"/>
    <w:rsid w:val="06C158EB"/>
    <w:rsid w:val="07760DDC"/>
    <w:rsid w:val="088A61B1"/>
    <w:rsid w:val="08C95991"/>
    <w:rsid w:val="09587FF8"/>
    <w:rsid w:val="0B892750"/>
    <w:rsid w:val="0CCE2B10"/>
    <w:rsid w:val="0F5741BE"/>
    <w:rsid w:val="0F6E76B9"/>
    <w:rsid w:val="10A45B77"/>
    <w:rsid w:val="11C81C21"/>
    <w:rsid w:val="12A12F28"/>
    <w:rsid w:val="12BB58E4"/>
    <w:rsid w:val="13700653"/>
    <w:rsid w:val="143014D6"/>
    <w:rsid w:val="149F6D8A"/>
    <w:rsid w:val="188A0E26"/>
    <w:rsid w:val="18D602E2"/>
    <w:rsid w:val="19CE23A1"/>
    <w:rsid w:val="1AA9696A"/>
    <w:rsid w:val="1AC7486D"/>
    <w:rsid w:val="1BB2184F"/>
    <w:rsid w:val="1C1D316C"/>
    <w:rsid w:val="1E7D47BF"/>
    <w:rsid w:val="1ED0096A"/>
    <w:rsid w:val="1EE4289D"/>
    <w:rsid w:val="1EFB4778"/>
    <w:rsid w:val="1FAB4F33"/>
    <w:rsid w:val="20CD7C28"/>
    <w:rsid w:val="229F7F64"/>
    <w:rsid w:val="241D28FE"/>
    <w:rsid w:val="24795F9B"/>
    <w:rsid w:val="26833048"/>
    <w:rsid w:val="295F6F9E"/>
    <w:rsid w:val="29B535C5"/>
    <w:rsid w:val="2A9D6067"/>
    <w:rsid w:val="2BB229D0"/>
    <w:rsid w:val="2BB46F1D"/>
    <w:rsid w:val="2CA62D0A"/>
    <w:rsid w:val="2E513149"/>
    <w:rsid w:val="2E5531E5"/>
    <w:rsid w:val="2EF263BD"/>
    <w:rsid w:val="2FA34B27"/>
    <w:rsid w:val="3014442E"/>
    <w:rsid w:val="30533BA0"/>
    <w:rsid w:val="30AB6B41"/>
    <w:rsid w:val="313E1763"/>
    <w:rsid w:val="34F961FE"/>
    <w:rsid w:val="363A4436"/>
    <w:rsid w:val="36B69830"/>
    <w:rsid w:val="37FFCBD3"/>
    <w:rsid w:val="391F4B3E"/>
    <w:rsid w:val="397877DC"/>
    <w:rsid w:val="3A3B456F"/>
    <w:rsid w:val="3F1945E9"/>
    <w:rsid w:val="3F23643C"/>
    <w:rsid w:val="3F4B207B"/>
    <w:rsid w:val="3FC7A7AB"/>
    <w:rsid w:val="407D1B7C"/>
    <w:rsid w:val="40BC3ADB"/>
    <w:rsid w:val="460743C1"/>
    <w:rsid w:val="461B536E"/>
    <w:rsid w:val="46DC75FC"/>
    <w:rsid w:val="47FFC49A"/>
    <w:rsid w:val="48845541"/>
    <w:rsid w:val="4A703104"/>
    <w:rsid w:val="4E643B20"/>
    <w:rsid w:val="50FF4471"/>
    <w:rsid w:val="519B56A5"/>
    <w:rsid w:val="523A78CD"/>
    <w:rsid w:val="55571B7B"/>
    <w:rsid w:val="55AC442F"/>
    <w:rsid w:val="572B6450"/>
    <w:rsid w:val="572D7A00"/>
    <w:rsid w:val="5767A0D5"/>
    <w:rsid w:val="579E26AC"/>
    <w:rsid w:val="594F15EA"/>
    <w:rsid w:val="597E1D4F"/>
    <w:rsid w:val="59F06482"/>
    <w:rsid w:val="5B273FF1"/>
    <w:rsid w:val="5C6624A6"/>
    <w:rsid w:val="5F7FF956"/>
    <w:rsid w:val="618436D2"/>
    <w:rsid w:val="64151736"/>
    <w:rsid w:val="65440E2E"/>
    <w:rsid w:val="6AAD4C88"/>
    <w:rsid w:val="6BD5633B"/>
    <w:rsid w:val="6BE877F5"/>
    <w:rsid w:val="6C2B49B3"/>
    <w:rsid w:val="6CEE52A7"/>
    <w:rsid w:val="6CF25E92"/>
    <w:rsid w:val="6D8A3A4B"/>
    <w:rsid w:val="6D9F7041"/>
    <w:rsid w:val="6DB769E1"/>
    <w:rsid w:val="6E7D5986"/>
    <w:rsid w:val="6F146965"/>
    <w:rsid w:val="6F634179"/>
    <w:rsid w:val="70983B08"/>
    <w:rsid w:val="71473378"/>
    <w:rsid w:val="72C32A11"/>
    <w:rsid w:val="73221206"/>
    <w:rsid w:val="737E30F7"/>
    <w:rsid w:val="74996F40"/>
    <w:rsid w:val="7725204A"/>
    <w:rsid w:val="77CE474E"/>
    <w:rsid w:val="78D9057B"/>
    <w:rsid w:val="78E7529B"/>
    <w:rsid w:val="7A053352"/>
    <w:rsid w:val="7AF673CD"/>
    <w:rsid w:val="7BB221D7"/>
    <w:rsid w:val="7BBF0313"/>
    <w:rsid w:val="7CD63C8B"/>
    <w:rsid w:val="7D9B3066"/>
    <w:rsid w:val="7E3B2449"/>
    <w:rsid w:val="7ED959C3"/>
    <w:rsid w:val="7EF326D9"/>
    <w:rsid w:val="7FBFAA67"/>
    <w:rsid w:val="7FD3FAD9"/>
    <w:rsid w:val="7FFBE9AC"/>
    <w:rsid w:val="7FFFFCA7"/>
    <w:rsid w:val="9C2FAA33"/>
    <w:rsid w:val="9DBC210C"/>
    <w:rsid w:val="A3EF2867"/>
    <w:rsid w:val="ADEFE5B9"/>
    <w:rsid w:val="AFBEF660"/>
    <w:rsid w:val="B1F3050B"/>
    <w:rsid w:val="CE77151A"/>
    <w:rsid w:val="D575FE91"/>
    <w:rsid w:val="D7BE4312"/>
    <w:rsid w:val="DDFF02B1"/>
    <w:rsid w:val="DEB0F1CC"/>
    <w:rsid w:val="DFFFDF43"/>
    <w:rsid w:val="E3FF4948"/>
    <w:rsid w:val="E7FDA012"/>
    <w:rsid w:val="EAF71C0C"/>
    <w:rsid w:val="ED3EBAFF"/>
    <w:rsid w:val="EDEF63A2"/>
    <w:rsid w:val="EF73CDC2"/>
    <w:rsid w:val="EFF7A6DB"/>
    <w:rsid w:val="EFFF8FFA"/>
    <w:rsid w:val="F3D98120"/>
    <w:rsid w:val="F77F0281"/>
    <w:rsid w:val="FBF3EA8D"/>
    <w:rsid w:val="FBFB3F37"/>
    <w:rsid w:val="FDCB045A"/>
    <w:rsid w:val="FEF121A1"/>
    <w:rsid w:val="FFDE90C2"/>
    <w:rsid w:val="FFFFA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styleId="9">
    <w:name w:val="Hyperlink"/>
    <w:basedOn w:val="7"/>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10120</Words>
  <Characters>10273</Characters>
  <Lines>0</Lines>
  <Paragraphs>0</Paragraphs>
  <TotalTime>5</TotalTime>
  <ScaleCrop>false</ScaleCrop>
  <LinksUpToDate>false</LinksUpToDate>
  <CharactersWithSpaces>10500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2014-11-05T12:08:00Z</dcterms:created>
  <dc:creator>Administrator</dc:creator>
  <cp:lastModifiedBy>桥梁[爱心]永固</cp:lastModifiedBy>
  <cp:lastPrinted>2020-12-24T03:33:00Z</cp:lastPrinted>
  <dcterms:modified xsi:type="dcterms:W3CDTF">2023-05-11T03:28:44Z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D74F75BD59AA4F94B4579E83F8E19EB7</vt:lpwstr>
  </property>
</Properties>
</file>