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textAlignment w:val="auto"/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center"/>
        <w:textAlignment w:val="auto"/>
        <w:rPr>
          <w:rStyle w:val="8"/>
          <w:rFonts w:hint="default" w:ascii="Times New Roman" w:hAnsi="Times New Roman" w:eastAsia="仿宋" w:cs="Times New Roman"/>
          <w:b w:val="0"/>
          <w:color w:val="auto"/>
          <w:sz w:val="44"/>
          <w:szCs w:val="44"/>
        </w:rPr>
      </w:pPr>
      <w:r>
        <w:rPr>
          <w:rStyle w:val="8"/>
          <w:rFonts w:hint="default" w:ascii="Times New Roman" w:hAnsi="Times New Roman" w:eastAsia="仿宋" w:cs="Times New Roman"/>
          <w:b w:val="0"/>
          <w:color w:val="auto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330" w:leftChars="0" w:firstLine="630" w:firstLineChars="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2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抽检依据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2763-2021《食品安全国家标准食品中农药最大残留限量》,GB2762-2017《食品安全国家标准食品中污染物限量》,GB31650-2019《食品安全国家标准食品中兽药最大残留限量》,农业农村部公告第250号《食品动物中禁止使用的药品及其他化合物清单》,整顿办函〔2010〕50号《食品中可能违法添加的非食用物质和易滥用的食品添加剂名单（第四批）》,GB22556-2008《豆芽卫生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30" w:firstLineChars="196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1.香蕉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吡唑醚菌酯、吡虫啉、噻虫嗪、噻虫胺、腈苯唑。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2.柑、橘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三唑磷、丙溴磷、克百威、苯醚甲环唑。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三唑磷、丙溴磷、水胺硫磷。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4.草莓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克百威、多菌灵、烯酰吗啉。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5.豆芽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4-氯苯氧乙酸钠(以4-氯苯氧乙酸计)、6-苄基腺嘌呤(6-BA)、亚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硫酸盐(以SO₂计)、铅(以Pb计)。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6.韭菜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克百威、啶虫脒、毒死蜱、氧乐果、氯氟氰菊酯和高效氯氟氰菊酯、甲拌磷、腐霉利、镉(以Cd计)、阿维菌素。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7.芹菜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克百威、噻虫嗪、噻虫胺、毒死蜱、氧乐果、氯氟氰菊酯和高效氯氟氰菊酯、甲拌磷、腈菌唑。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8.菠菜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克百威、毒死蜱、氟虫腈、氧乐果、甲拌磷、阿维菌素。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9.普通白菜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吡虫啉、啶虫脒、毒死蜱、氟虫腈、氧乐果、甲胺磷、阿维菌素。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10.大白菜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克百威、啶虫脒、镉(以Cd计)。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11.辣椒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克百威、啶虫脒、噻虫胺、氟虫腈、氧乐果、甲胺磷、镉(以Cd计)。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12.茄子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克百威、氧乐果、水胺硫磷、镉(以Cd计)。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13.姜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克百威、吡虫啉、噻虫嗪、噻虫胺、氧乐果、铅(以Pb计)、镉(以Cd计)。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14.橙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三唑磷、丙溴磷、多菌灵、水胺硫磷。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15.牛肉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克伦特罗、地塞米松、恩诺沙星(以恩诺沙星与环丙沙星之和计)、沙丁胺醇、磺胺类(总量)。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16.羊肉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克伦特罗、恩诺沙星、沙丁胺醇、磺胺类(总量)、莱克多巴胺。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17.猪肉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克伦特罗、恩诺沙星、氯霉素、沙丁胺醇、甲氧苄啶、磺胺类(总量)、莱克多巴胺。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18.鸡肉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五氯酚酸钠(以五氯酚计)、呋喃唑酮代谢物、恩诺沙星(以恩诺沙星与环丙沙星之和计)、氯霉素、甲氧苄啶、甲硝唑、磺胺类(总量)。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19.淡水鱼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五氯酚酸钠(以五氯酚计)、呋喃唑酮代谢物、地西泮、孔雀石绿、恩诺沙星、氯霉素、磺胺类(总量)。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20.贝类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孔雀石绿、恩诺沙星、氯霉素、镉(以Cd计)。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21.鸡蛋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抽检项目包括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呋喃唑酮代谢物、地美硝唑、氟虫腈、氯霉素、甲硝唑。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二、调味品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</w:rPr>
        <w:t>GB 2760-2014食品安全国家标准食品添加剂使用标准》、SB/T10415-2007《鸡粉调味料》、SB/T 10371-2003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 </w:t>
      </w:r>
      <w:r>
        <w:rPr>
          <w:rFonts w:hint="default" w:ascii="Times New Roman" w:hAnsi="Times New Roman" w:eastAsia="仿宋" w:cs="Times New Roman"/>
        </w:rPr>
        <w:t>鸡精调味料</w:t>
      </w:r>
      <w:r>
        <w:rPr>
          <w:rFonts w:hint="default" w:ascii="Times New Roman" w:hAnsi="Times New Roman" w:eastAsia="仿宋" w:cs="Times New Roman"/>
          <w:lang w:eastAsia="zh-CN"/>
        </w:rPr>
        <w:t>》、</w:t>
      </w:r>
      <w:r>
        <w:rPr>
          <w:rFonts w:hint="default" w:ascii="Times New Roman" w:hAnsi="Times New Roman" w:eastAsia="仿宋" w:cs="Times New Roman"/>
        </w:rPr>
        <w:t xml:space="preserve">GB 2720-2015 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食品安全国家标准 味精</w:t>
      </w:r>
      <w:r>
        <w:rPr>
          <w:rFonts w:hint="default" w:ascii="Times New Roman" w:hAnsi="Times New Roman" w:eastAsia="仿宋" w:cs="Times New Roman"/>
          <w:lang w:eastAsia="zh-CN"/>
        </w:rPr>
        <w:t>》、</w:t>
      </w:r>
      <w:r>
        <w:rPr>
          <w:rFonts w:hint="default" w:ascii="Times New Roman" w:hAnsi="Times New Roman" w:eastAsia="仿宋" w:cs="Times New Roman"/>
        </w:rPr>
        <w:t xml:space="preserve">GB2762-2017《食品安全国家标准食品中污染物限量》、产品明示标准及质量要求、GB 26878-2011 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食品安全国家标准 食用盐碘含量</w:t>
      </w:r>
      <w:r>
        <w:rPr>
          <w:rFonts w:hint="default" w:ascii="Times New Roman" w:hAnsi="Times New Roman" w:eastAsia="仿宋" w:cs="Times New Roman"/>
          <w:lang w:eastAsia="zh-CN"/>
        </w:rPr>
        <w:t>》、</w:t>
      </w:r>
      <w:r>
        <w:rPr>
          <w:rFonts w:hint="default" w:ascii="Times New Roman" w:hAnsi="Times New Roman" w:eastAsia="仿宋" w:cs="Times New Roman"/>
        </w:rPr>
        <w:t xml:space="preserve">GB 2721-2015 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食品安全国家标准 食用盐</w:t>
      </w:r>
      <w:r>
        <w:rPr>
          <w:rFonts w:hint="default" w:ascii="Times New Roman" w:hAnsi="Times New Roman" w:eastAsia="仿宋" w:cs="Times New Roman"/>
          <w:lang w:eastAsia="zh-CN"/>
        </w:rPr>
        <w:t>》、</w:t>
      </w:r>
      <w:r>
        <w:rPr>
          <w:rFonts w:hint="default" w:ascii="Times New Roman" w:hAnsi="Times New Roman" w:eastAsia="仿宋" w:cs="Times New Roman"/>
        </w:rPr>
        <w:t>SB/T10371-2003《鸡精调味料》、SB/T 10415-2007</w:t>
      </w:r>
      <w:r>
        <w:rPr>
          <w:rFonts w:hint="default" w:ascii="Times New Roman" w:hAnsi="Times New Roman" w:eastAsia="仿宋" w:cs="Times New Roman"/>
          <w:lang w:eastAsia="zh-CN"/>
        </w:rPr>
        <w:t>《鸡粉调味料》、SB/T 10416-2007《调味料酒》、</w:t>
      </w:r>
      <w:r>
        <w:rPr>
          <w:rFonts w:hint="default" w:ascii="Times New Roman" w:hAnsi="Times New Roman" w:eastAsia="仿宋" w:cs="Times New Roman"/>
        </w:rPr>
        <w:t>GB2717-20</w:t>
      </w:r>
      <w:r>
        <w:rPr>
          <w:rFonts w:hint="default" w:ascii="Times New Roman" w:hAnsi="Times New Roman" w:eastAsia="仿宋" w:cs="Times New Roman"/>
          <w:lang w:val="en-US" w:eastAsia="zh-CN"/>
        </w:rPr>
        <w:t>18</w:t>
      </w:r>
      <w:r>
        <w:rPr>
          <w:rFonts w:hint="default" w:ascii="Times New Roman" w:hAnsi="Times New Roman" w:eastAsia="仿宋" w:cs="Times New Roman"/>
        </w:rPr>
        <w:t>《</w:t>
      </w:r>
      <w:r>
        <w:rPr>
          <w:rFonts w:hint="default" w:ascii="Times New Roman" w:hAnsi="Times New Roman" w:eastAsia="仿宋" w:cs="Times New Roman"/>
          <w:lang w:eastAsia="zh-CN"/>
        </w:rPr>
        <w:t>食品安全国家标准</w:t>
      </w:r>
      <w:r>
        <w:rPr>
          <w:rFonts w:hint="default" w:ascii="Times New Roman" w:hAnsi="Times New Roman" w:eastAsia="仿宋" w:cs="Times New Roman"/>
          <w:lang w:val="en-US" w:eastAsia="zh-CN"/>
        </w:rPr>
        <w:t xml:space="preserve"> 酱油</w:t>
      </w:r>
      <w:r>
        <w:rPr>
          <w:rFonts w:hint="default" w:ascii="Times New Roman" w:hAnsi="Times New Roman" w:eastAsia="仿宋" w:cs="Times New Roman"/>
        </w:rPr>
        <w:t xml:space="preserve">》、GB/T18186-2000《酿造酱油》、GB10133-2014《食品安全国家标准水产调味品》、GB 2718-2014 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食品安全国家标准 酿造酱</w:t>
      </w:r>
      <w:r>
        <w:rPr>
          <w:rFonts w:hint="default" w:ascii="Times New Roman" w:hAnsi="Times New Roman" w:eastAsia="仿宋" w:cs="Times New Roman"/>
          <w:lang w:eastAsia="zh-CN"/>
        </w:rPr>
        <w:t>》、</w:t>
      </w:r>
      <w:r>
        <w:rPr>
          <w:rFonts w:hint="default" w:ascii="Times New Roman" w:hAnsi="Times New Roman" w:eastAsia="仿宋" w:cs="Times New Roman"/>
        </w:rPr>
        <w:t xml:space="preserve">GB2761-2017《食品安全国家标准食品中真菌毒素限量》、GB/T 21999-2008 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蚝油</w:t>
      </w:r>
      <w:r>
        <w:rPr>
          <w:rFonts w:hint="default" w:ascii="Times New Roman" w:hAnsi="Times New Roman" w:eastAsia="仿宋" w:cs="Times New Roman"/>
          <w:lang w:eastAsia="zh-CN"/>
        </w:rPr>
        <w:t>》、</w:t>
      </w:r>
      <w:r>
        <w:rPr>
          <w:rFonts w:hint="default" w:ascii="Times New Roman" w:hAnsi="Times New Roman" w:eastAsia="仿宋" w:cs="Times New Roman"/>
        </w:rPr>
        <w:t xml:space="preserve">GB 2719-2018 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食品安全国家标准 食醋</w:t>
      </w:r>
      <w:r>
        <w:rPr>
          <w:rFonts w:hint="default" w:ascii="Times New Roman" w:hAnsi="Times New Roman" w:eastAsia="仿宋" w:cs="Times New Roman"/>
          <w:lang w:eastAsia="zh-CN"/>
        </w:rPr>
        <w:t>》、</w:t>
      </w:r>
      <w:r>
        <w:rPr>
          <w:rFonts w:hint="default" w:ascii="Times New Roman" w:hAnsi="Times New Roman" w:eastAsia="仿宋" w:cs="Times New Roman"/>
        </w:rPr>
        <w:t xml:space="preserve">GB/T 18187-2000 </w:t>
      </w:r>
      <w:r>
        <w:rPr>
          <w:rFonts w:hint="default" w:ascii="Times New Roman" w:hAnsi="Times New Roman" w:eastAsia="仿宋" w:cs="Times New Roman"/>
          <w:lang w:eastAsia="zh-CN"/>
        </w:rPr>
        <w:t>《</w:t>
      </w:r>
      <w:r>
        <w:rPr>
          <w:rFonts w:hint="default" w:ascii="Times New Roman" w:hAnsi="Times New Roman" w:eastAsia="仿宋" w:cs="Times New Roman"/>
        </w:rPr>
        <w:t>酿造食醋</w:t>
      </w:r>
      <w:r>
        <w:rPr>
          <w:rFonts w:hint="default" w:ascii="Times New Roman" w:hAnsi="Times New Roman" w:eastAsia="仿宋" w:cs="Times New Roman"/>
          <w:lang w:eastAsia="zh-CN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1.料酒抽检项目包括三氯蔗糖、山梨酸及其钾盐(以山梨酸计)、氨基酸态氮(以氮计)、甜蜜素(以环己基氨基磺酸计)、糖精钠(以糖精计)、脱氢乙酸及其钠盐(以脱氢乙酸计)、苯甲酸及其钠盐(以苯甲酸计)。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2.黄豆酱、甜面酱等抽检项目包括大肠菌群、山梨酸及其钾盐(以山梨酸计)、氨基酸态氮、糖精钠(以糖精计)、脱氢乙酸及其钠盐(以脱氢乙酸计)、苯甲酸及其钠盐(以苯甲酸计)、黄曲霉毒素B₁。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3.鸡粉、鸡精调味料抽检项目包括呈味核苷酸二钠、大肠菌群、甜蜜素(以环己基氨基磺酸计)、糖精钠(以糖精计)、菌落总数、谷氨酸钠。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4.味精抽检项目包括谷氨酸钠、铅(以Pb计)。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5.普通食用盐抽检项目包括亚铁氰化钾/亚铁氰化钠(以亚铁氰根计)、总汞(以Hg计)、总砷(以As计)、氯化钠(以干基计)、碘(以I计)、钡(以Ba计)、铅(以Pb计)、镉(以Cd计)。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6.料酒抽检项目包括三氯蔗糖、山梨酸及其钾盐(以山梨酸计)、氨基酸态氮(以氮计)、甜蜜素(以环己基氨基磺酸计)、糖精钠(以糖精计)、脱氢乙酸及其钠盐(以脱氢乙酸计)、苯甲酸及其钠盐(以苯甲酸计)。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7.酱油抽检项目包括全氮(以氮计)、大肠菌群、对羟基苯甲酸酯类及其钠盐(对羟基苯甲酸甲酯钠，对羟基苯甲酸乙酯及其钠盐)(以对羟基苯甲酸计)、山梨酸及其钾盐(以山梨酸计)、氨基酸态氮、糖精钠(以糖精计)、脱氢乙酸及其钠盐(以脱氢乙酸计)、苯甲酸及其钠盐(以苯甲酸计)、菌落总数、铵盐(以占氨基酸态氮的百分比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8.低钠食用盐抽检项目包括亚铁氰化钾/亚铁氰化钠(以亚铁氰根计)、总汞(以Hg计)、总砷(以As计)、氯化钾(以干基计)、碘(以I计)、钡(以Ba计)、铅(以Pb计)、镉(以Cd计)。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9.蚝油、虾油、鱼露抽检项目包括大肠菌群、山梨酸及其钾盐(以山梨酸计)、氨基酸态氮、脱氢乙酸及其钠盐(以脱氢乙酸计)、苯甲酸及其钠盐(以苯甲酸计)、菌落总数。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10.食醋抽检项目包括不挥发酸(以乳酸计)、对羟基苯甲酸酯类及其钠盐(对羟基苯甲酸甲酯钠，对羟基苯甲酸乙酯及其钠盐)(以对羟基苯甲酸计)、山梨酸及其钾盐(以山梨酸计)、总酸(以乙酸计)、糖精钠(以糖精计)、脱氢乙酸及其钠盐(以脱氢乙酸计)、苯甲酸及其钠盐(以苯甲酸计)、菌落总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三、饮料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GB19298-2014《食品安全国家标准包装饮用水》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GB2762-2017《食品安全国家标准食品中污染物限量》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产品明示标准及质量要求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GB2760-2014《食品安全国家标准食品添加剂使用标准》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GB7101-2015《食品安全国家标准饮料》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GB8537-2018《食品安全国家标准饮用天然矿泉水》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GB 17323-1998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瓶装饮用纯净水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1.饮用纯净水抽检项目包括三氯甲烷、亚硝酸盐(以NO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计)、余氯(游离氯)、大肠菌群、溴酸盐、电导率、耗氧量(以O₂计)、铜绿假单胞菌。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2.饮用天然矿泉水抽检项目包括亚硝酸盐(以NO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计)、大肠菌群、溴酸盐、界限指标-偏硅酸、硝酸盐(以NO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vertAlign w:val="superscript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计)、铜绿假单胞菌、锑、镍。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3.碳酸饮料(汽水)抽检项目包括二氧化碳气容量、山梨酸及其钾盐(以山梨酸计)、甜蜜素(以环己基氨基磺酸计)、苯甲酸及其钠盐(以苯甲酸计)、菌落总数、酵母、霉菌。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</w:rPr>
        <w:t>GB2760-2014《食品安全国家标准食品添加剂使用标准》</w:t>
      </w:r>
      <w:r>
        <w:rPr>
          <w:rFonts w:hint="default" w:ascii="Times New Roman" w:hAnsi="Times New Roman" w:eastAsia="仿宋" w:cs="Times New Roman"/>
          <w:lang w:eastAsia="zh-CN"/>
        </w:rPr>
        <w:t>、GB2762-2017《食品安全国家标准食品中污染物限量》、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GB2761-2017《食品安全国家标准食品中真菌毒素限量》</w:t>
      </w:r>
      <w:r>
        <w:rPr>
          <w:rFonts w:hint="default" w:ascii="Times New Roman" w:hAnsi="Times New Roman" w:eastAsia="仿宋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1.大米抽检项目包括铅(以Pb计)、镉(以Cd计)、黄曲霉毒素B₁。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2.挂面抽检项目包括脱氢乙酸及其钠盐(以脱氢乙酸计)、铅(以Pb计)。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3.小麦粉抽检项目包括玉米赤霉烯酮、脱氧雪腐镰刀菌烯醇、苯并[a]芘、赭曲霉毒素A、镉(以Cd计)。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五、乳制品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GB 19302-2010《食品安全国家标准 发酵乳》、GB 29921-2021《食品安全国家标准 预包装食品中致病菌限量》、GB 25190-2010《食品安全国家标准 灭菌乳。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卫生部、工业和信息化部、农业部、工商总局、质检总局公告2011年第10号《关于三聚氰胺在食品中的限量值的公告》、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1.发酵乳抽检项目包括三聚氰胺、大肠菌群、沙门氏菌、蛋白质、酵母、酸度、金黄色葡萄球菌、霉菌。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2.灭菌乳抽检项目包括三聚氰胺、商业无菌、脂肪、蛋白质、酸度、非脂乳固体。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GB2760-2014《食品安全国家标准食品添加剂使用标准》、GB2758-2012《食品安全国家标准发酵酒及其配制酒》、GB 2757-2012《食品安全国家标准 蒸馏酒及其配制酒》、Q/HJS 0005 S-2019 《酱卤菜肴》。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sz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1.白酒、白酒(液态)、白酒(原酒)抽检项目包括三氯蔗糖、氰化物(以HCN计)、甜蜜素(以环己基氨基磺酸计)、甲醇、糖精钠(以糖精计)、酒精度、铅(以Pb计)。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2.以蒸馏酒及食用酒精为酒基的配制酒抽检项目包括氰化物(以HCN计)、甜蜜素(以环己基氨基磺酸计)、甲醇、酒精度。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3.啤酒抽检项目包括甲醛、酒精度。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4.葡萄酒抽检项目包括三氯蔗糖、二氧化硫残留量、山梨酸及其钾盐(以山梨酸计)、甜蜜素(以环己基氨基磺酸计)、甲醇、糖精钠(以糖精计)、苯甲酸及其钠盐(以苯甲酸计)、酒精度。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七、食用油、油脂及其制品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</w:rPr>
        <w:t>GB2760-2014《食品安全国家标准食品添加剂使用标准》</w:t>
      </w:r>
      <w:r>
        <w:rPr>
          <w:rFonts w:hint="default" w:ascii="Times New Roman" w:hAnsi="Times New Roman" w:eastAsia="仿宋" w:cs="Times New Roman"/>
          <w:lang w:eastAsia="zh-CN"/>
        </w:rPr>
        <w:t>、GB2762-2017《食品安全国家标准食品中污染物限量》、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</w:t>
      </w:r>
      <w:r>
        <w:rPr>
          <w:rFonts w:hint="default" w:ascii="Times New Roman" w:hAnsi="Times New Roman" w:eastAsia="仿宋" w:cs="Times New Roman"/>
          <w:lang w:eastAsia="zh-CN"/>
        </w:rPr>
        <w:t>61-2017《食品安全国家标准食品中真菌毒素限量》、GB2716-2018《食品国家安全标准植物油》、Q/BBAH 0019 S-2021 《大豆油》、Q/BBAH 0027 S-2018 《花生油》。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1.大豆油抽检项目包括溶剂残留量、特丁基对苯二酚(TBHQ)、苯并[a]芘、过氧化值(以脂肪计)、酸价(KOH)。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2.食用植物调和油抽检项目包括乙基麦芽酚、溶剂残留量、特丁基对苯二酚(TBHQ)、苯并[a]芘、过氧化值(以脂肪计)、酸价(KOH)。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3.菜籽油抽检项目包括乙基麦芽酚、溶剂残留量、特丁基对苯二酚(TBHQ)、苯并[a]芘、过氧化值、酸价(KOH)、铅(以Pb计)。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4.花生油抽检项目包括溶剂残留量、特丁基对苯二酚(TBHQ)、苯并[a]芘、过氧化值、酸价(KOH)、铅(以Pb计)、黄曲霉毒素B₁。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八、速冻食品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GB2760-2014《食品安全国家标准食品添加剂使用标准》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、GB2762-2017《食品安全国家标准食品中污染物限量》、GB19295-2011《食品安全国家标准速冻面米制品》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1.包子、馒头等熟制品抽检项目包括糖精钠(以糖精计)、过氧化值(以脂肪计)。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2.水饺、元宵、馄饨等生制品抽检项目包括糖精钠(以糖精计)、过氧化值(以脂肪计)、铅(以Pb计)。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九、糖果制品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GB2760-2014《食品安全国家标准食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品添加剂使用标准》、GB2762-2017《食品安全国家标准食品中污染物限量》、GB 19299-2015《食品安全国家标准 果冻》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GB 17399-2016 《食品安全国家标准 糖果》。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1.糖果抽检项目包括大肠菌群、日落黄、柠檬黄、糖精钠(以糖精计)、胭脂红、苋菜红、菌落总数、铅(以Pb计)。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2.果冻抽检项目包括大肠菌群、山梨酸及其钾盐(以山梨酸计)、甜蜜素(以环己基氨基磺酸计)、糖精钠(以糖精计)、苯甲酸及其钠盐(以苯甲酸计)、菌落总数、酵母、霉菌。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  <w:lang w:val="en-US" w:eastAsia="zh-CN"/>
        </w:rPr>
        <w:t>十、炒货食品及坚果制品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i w:val="0"/>
          <w:sz w:val="32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GB19300-2014《食品安全国家标准坚果与籽类食品》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、GB2762-2017《食品安全国家标准食品中污染物限量》、GB2760-2014《食品安全国家标准食品添加剂使用标准》、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GB27</w:t>
      </w:r>
      <w:r>
        <w:rPr>
          <w:rFonts w:hint="default" w:ascii="Times New Roman" w:hAnsi="Times New Roman" w:eastAsia="仿宋" w:cs="Times New Roman"/>
          <w:lang w:eastAsia="zh-CN"/>
        </w:rPr>
        <w:t>61-2017《食品安全国家标准食品中真菌毒素限量》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firstLine="643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atLeast"/>
        <w:ind w:left="0" w:leftChars="0"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1.开心果、杏仁、扁桃仁、松仁、瓜子抽检项目包括大肠菌群、甜蜜素(以环己基氨基磺酸计)、糖精钠(以糖精计)、过氧化值(以脂肪计)、酸价(以脂肪计)、铅(以Pb计)、霉菌、黄曲霉毒素B₁。</w:t>
      </w:r>
    </w:p>
    <w:p>
      <w:pPr>
        <w:pStyle w:val="2"/>
        <w:ind w:firstLine="640" w:firstLineChars="200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4A2D6"/>
    <w:multiLevelType w:val="singleLevel"/>
    <w:tmpl w:val="3EB4A2D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9019691"/>
    <w:multiLevelType w:val="singleLevel"/>
    <w:tmpl w:val="59019691"/>
    <w:lvl w:ilvl="0" w:tentative="0">
      <w:start w:val="1"/>
      <w:numFmt w:val="chineseCounting"/>
      <w:suff w:val="nothing"/>
      <w:lvlText w:val="（%1）"/>
      <w:lvlJc w:val="left"/>
      <w:pPr>
        <w:ind w:left="33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13B04"/>
    <w:rsid w:val="002F741B"/>
    <w:rsid w:val="01120594"/>
    <w:rsid w:val="0190082D"/>
    <w:rsid w:val="024912E2"/>
    <w:rsid w:val="03CE07DC"/>
    <w:rsid w:val="050E015C"/>
    <w:rsid w:val="08510EF1"/>
    <w:rsid w:val="0CA835B7"/>
    <w:rsid w:val="12743887"/>
    <w:rsid w:val="177D585E"/>
    <w:rsid w:val="1A5E0FB2"/>
    <w:rsid w:val="1B075976"/>
    <w:rsid w:val="1C5405C7"/>
    <w:rsid w:val="1D582CB0"/>
    <w:rsid w:val="1F8D10C6"/>
    <w:rsid w:val="1F964B1D"/>
    <w:rsid w:val="202D7F78"/>
    <w:rsid w:val="2AD21AFA"/>
    <w:rsid w:val="2D611363"/>
    <w:rsid w:val="2D77478A"/>
    <w:rsid w:val="2FBF7969"/>
    <w:rsid w:val="374675C3"/>
    <w:rsid w:val="3AE710BD"/>
    <w:rsid w:val="3C4E542B"/>
    <w:rsid w:val="3C963FB4"/>
    <w:rsid w:val="3CC7645F"/>
    <w:rsid w:val="3D013B04"/>
    <w:rsid w:val="3D22228B"/>
    <w:rsid w:val="3DE7087F"/>
    <w:rsid w:val="3EF0262C"/>
    <w:rsid w:val="405B23D6"/>
    <w:rsid w:val="4E32587F"/>
    <w:rsid w:val="4E8B1908"/>
    <w:rsid w:val="50812FC2"/>
    <w:rsid w:val="566F4E48"/>
    <w:rsid w:val="589925B8"/>
    <w:rsid w:val="5A7A7400"/>
    <w:rsid w:val="5D027239"/>
    <w:rsid w:val="5FEF7448"/>
    <w:rsid w:val="61CE736E"/>
    <w:rsid w:val="62BC7E8A"/>
    <w:rsid w:val="645B0F6E"/>
    <w:rsid w:val="7BEC5FF5"/>
    <w:rsid w:val="7C6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2 Char"/>
    <w:basedOn w:val="6"/>
    <w:link w:val="4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4164</Words>
  <Characters>4918</Characters>
  <Lines>0</Lines>
  <Paragraphs>0</Paragraphs>
  <TotalTime>1</TotalTime>
  <ScaleCrop>false</ScaleCrop>
  <LinksUpToDate>false</LinksUpToDate>
  <CharactersWithSpaces>4967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2020-12-19T15:15:00Z</dcterms:created>
  <dc:creator>家有小戳戳儿^O^骞</dc:creator>
  <cp:lastModifiedBy>春暖花开</cp:lastModifiedBy>
  <dcterms:modified xsi:type="dcterms:W3CDTF">2022-04-24T09:22:17Z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AF16C5EF0F3249A9A9B0ADD43EE48BCA</vt:lpwstr>
  </property>
  <property fmtid="{D5CDD505-2E9C-101B-9397-08002B2CF9AE}" pid="4" name="commondata">
    <vt:lpwstr>eyJoZGlkIjoiOTAyN2RjZTIyYzY1NWQyNjJiZmEyOTE5NmI3ODczZGUifQ==</vt:lpwstr>
  </property>
</Properties>
</file>