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891" w:firstLineChars="800"/>
        <w:rPr>
          <w:rFonts w:ascii="宋体" w:hAnsi="宋体" w:cs="宋体"/>
          <w:b/>
          <w:bCs/>
          <w:color w:val="000000"/>
          <w:kern w:val="0"/>
          <w:sz w:val="36"/>
          <w:szCs w:val="36"/>
        </w:rPr>
      </w:pPr>
      <w:r>
        <w:rPr>
          <w:rFonts w:hint="eastAsia" w:ascii="宋体" w:hAnsi="宋体" w:cs="宋体"/>
          <w:b/>
          <w:bCs/>
          <w:color w:val="000000"/>
          <w:kern w:val="0"/>
          <w:sz w:val="36"/>
          <w:szCs w:val="36"/>
        </w:rPr>
        <w:t>公司变更登记</w:t>
      </w:r>
    </w:p>
    <w:p>
      <w:pPr>
        <w:ind w:firstLine="2891" w:firstLineChars="800"/>
        <w:rPr>
          <w:rFonts w:ascii="宋体" w:hAnsi="宋体" w:cs="宋体"/>
          <w:b/>
          <w:bCs/>
          <w:color w:val="000000"/>
          <w:kern w:val="0"/>
          <w:sz w:val="36"/>
          <w:szCs w:val="36"/>
        </w:rPr>
      </w:pPr>
      <w:r>
        <w:rPr>
          <w:rFonts w:hint="eastAsia" w:ascii="宋体" w:hAnsi="宋体" w:cs="宋体"/>
          <w:b/>
          <w:bCs/>
          <w:color w:val="000000"/>
          <w:kern w:val="0"/>
          <w:sz w:val="36"/>
          <w:szCs w:val="36"/>
        </w:rPr>
        <w:t>一次性告知单</w:t>
      </w:r>
    </w:p>
    <w:tbl>
      <w:tblPr>
        <w:tblStyle w:val="4"/>
        <w:tblW w:w="0" w:type="auto"/>
        <w:tblCellSpacing w:w="7" w:type="dxa"/>
        <w:tblInd w:w="0" w:type="dxa"/>
        <w:shd w:val="clear" w:color="auto" w:fill="DFE1E5"/>
        <w:tblLayout w:type="fixed"/>
        <w:tblCellMar>
          <w:top w:w="0" w:type="dxa"/>
          <w:left w:w="0" w:type="dxa"/>
          <w:bottom w:w="0" w:type="dxa"/>
          <w:right w:w="0" w:type="dxa"/>
        </w:tblCellMar>
      </w:tblPr>
      <w:tblGrid>
        <w:gridCol w:w="1320"/>
        <w:gridCol w:w="7412"/>
      </w:tblGrid>
      <w:tr>
        <w:tblPrEx>
          <w:shd w:val="clear" w:color="auto" w:fill="DFE1E5"/>
          <w:tblCellMar>
            <w:top w:w="0" w:type="dxa"/>
            <w:left w:w="0" w:type="dxa"/>
            <w:bottom w:w="0" w:type="dxa"/>
            <w:right w:w="0" w:type="dxa"/>
          </w:tblCellMar>
        </w:tblPrEx>
        <w:trPr>
          <w:tblCellSpacing w:w="7" w:type="dxa"/>
        </w:trPr>
        <w:tc>
          <w:tcPr>
            <w:tcW w:w="1299"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事项名称</w:t>
            </w:r>
          </w:p>
        </w:tc>
        <w:tc>
          <w:tcPr>
            <w:tcW w:w="7391" w:type="dxa"/>
            <w:shd w:val="clear" w:color="auto" w:fill="FFFFFF"/>
            <w:tcMar>
              <w:top w:w="63" w:type="dxa"/>
              <w:left w:w="63" w:type="dxa"/>
              <w:bottom w:w="63" w:type="dxa"/>
              <w:right w:w="63" w:type="dxa"/>
            </w:tcMar>
            <w:vAlign w:val="center"/>
          </w:tcPr>
          <w:p>
            <w:pPr>
              <w:widowControl/>
              <w:spacing w:line="351" w:lineRule="atLeast"/>
              <w:jc w:val="left"/>
              <w:rPr>
                <w:rFonts w:ascii="宋体" w:hAnsi="宋体" w:cs="宋体"/>
                <w:color w:val="000000"/>
                <w:kern w:val="0"/>
                <w:sz w:val="24"/>
                <w:szCs w:val="24"/>
              </w:rPr>
            </w:pPr>
            <w:r>
              <w:rPr>
                <w:rFonts w:hint="eastAsia" w:ascii="宋体" w:hAnsi="宋体" w:cs="宋体"/>
                <w:color w:val="000000"/>
                <w:kern w:val="0"/>
                <w:sz w:val="24"/>
                <w:szCs w:val="24"/>
              </w:rPr>
              <w:t>公司变更登记</w:t>
            </w:r>
          </w:p>
        </w:tc>
      </w:tr>
      <w:tr>
        <w:tblPrEx>
          <w:shd w:val="clear" w:color="auto" w:fill="DFE1E5"/>
          <w:tblCellMar>
            <w:top w:w="0" w:type="dxa"/>
            <w:left w:w="0" w:type="dxa"/>
            <w:bottom w:w="0" w:type="dxa"/>
            <w:right w:w="0" w:type="dxa"/>
          </w:tblCellMar>
        </w:tblPrEx>
        <w:trPr>
          <w:tblCellSpacing w:w="7" w:type="dxa"/>
        </w:trPr>
        <w:tc>
          <w:tcPr>
            <w:tcW w:w="1299"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服务对象</w:t>
            </w:r>
          </w:p>
        </w:tc>
        <w:tc>
          <w:tcPr>
            <w:tcW w:w="7391" w:type="dxa"/>
            <w:shd w:val="clear" w:color="auto" w:fill="FFFFFF"/>
            <w:tcMar>
              <w:top w:w="63" w:type="dxa"/>
              <w:left w:w="63" w:type="dxa"/>
              <w:bottom w:w="63" w:type="dxa"/>
              <w:right w:w="63" w:type="dxa"/>
            </w:tcMar>
            <w:vAlign w:val="center"/>
          </w:tcPr>
          <w:p>
            <w:pPr>
              <w:widowControl/>
              <w:spacing w:line="351" w:lineRule="atLeast"/>
              <w:jc w:val="left"/>
              <w:rPr>
                <w:rFonts w:ascii="宋体" w:hAnsi="宋体" w:cs="宋体"/>
                <w:color w:val="000000"/>
                <w:kern w:val="0"/>
                <w:sz w:val="24"/>
                <w:szCs w:val="24"/>
              </w:rPr>
            </w:pPr>
            <w:r>
              <w:rPr>
                <w:rFonts w:hint="eastAsia" w:ascii="宋体" w:hAnsi="宋体" w:cs="宋体"/>
                <w:color w:val="000000"/>
                <w:kern w:val="0"/>
                <w:sz w:val="24"/>
                <w:szCs w:val="24"/>
              </w:rPr>
              <w:t>企业法人</w:t>
            </w:r>
          </w:p>
        </w:tc>
      </w:tr>
      <w:tr>
        <w:tblPrEx>
          <w:tblCellMar>
            <w:top w:w="0" w:type="dxa"/>
            <w:left w:w="0" w:type="dxa"/>
            <w:bottom w:w="0" w:type="dxa"/>
            <w:right w:w="0" w:type="dxa"/>
          </w:tblCellMar>
        </w:tblPrEx>
        <w:trPr>
          <w:tblCellSpacing w:w="7" w:type="dxa"/>
        </w:trPr>
        <w:tc>
          <w:tcPr>
            <w:tcW w:w="1299"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办理机构</w:t>
            </w:r>
          </w:p>
        </w:tc>
        <w:tc>
          <w:tcPr>
            <w:tcW w:w="7391" w:type="dxa"/>
            <w:shd w:val="clear" w:color="auto" w:fill="FFFFFF"/>
            <w:tcMar>
              <w:top w:w="63" w:type="dxa"/>
              <w:left w:w="63" w:type="dxa"/>
              <w:bottom w:w="63" w:type="dxa"/>
              <w:right w:w="63" w:type="dxa"/>
            </w:tcMar>
            <w:vAlign w:val="center"/>
          </w:tcPr>
          <w:p>
            <w:pPr>
              <w:widowControl/>
              <w:spacing w:line="351" w:lineRule="atLeast"/>
              <w:jc w:val="left"/>
              <w:rPr>
                <w:rFonts w:ascii="宋体" w:hAnsi="宋体" w:cs="宋体"/>
                <w:color w:val="000000"/>
                <w:kern w:val="0"/>
                <w:sz w:val="24"/>
                <w:szCs w:val="24"/>
              </w:rPr>
            </w:pPr>
            <w:r>
              <w:rPr>
                <w:rFonts w:hint="eastAsia" w:ascii="宋体" w:hAnsi="宋体" w:cs="宋体"/>
                <w:color w:val="000000"/>
                <w:kern w:val="0"/>
                <w:sz w:val="24"/>
                <w:szCs w:val="24"/>
              </w:rPr>
              <w:t>新乡市市场监督管理局平原示范区分局</w:t>
            </w:r>
          </w:p>
        </w:tc>
      </w:tr>
      <w:tr>
        <w:tblPrEx>
          <w:shd w:val="clear" w:color="auto" w:fill="DFE1E5"/>
          <w:tblCellMar>
            <w:top w:w="0" w:type="dxa"/>
            <w:left w:w="0" w:type="dxa"/>
            <w:bottom w:w="0" w:type="dxa"/>
            <w:right w:w="0" w:type="dxa"/>
          </w:tblCellMar>
        </w:tblPrEx>
        <w:trPr>
          <w:tblCellSpacing w:w="7" w:type="dxa"/>
        </w:trPr>
        <w:tc>
          <w:tcPr>
            <w:tcW w:w="1299"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办理地址</w:t>
            </w:r>
          </w:p>
        </w:tc>
        <w:tc>
          <w:tcPr>
            <w:tcW w:w="7391" w:type="dxa"/>
            <w:shd w:val="clear" w:color="auto" w:fill="FFFFFF"/>
            <w:tcMar>
              <w:top w:w="63" w:type="dxa"/>
              <w:left w:w="63" w:type="dxa"/>
              <w:bottom w:w="63" w:type="dxa"/>
              <w:right w:w="63" w:type="dxa"/>
            </w:tcMar>
            <w:vAlign w:val="center"/>
          </w:tcPr>
          <w:p>
            <w:pPr>
              <w:widowControl/>
              <w:spacing w:line="351" w:lineRule="atLeast"/>
              <w:jc w:val="left"/>
              <w:rPr>
                <w:rFonts w:ascii="宋体" w:hAnsi="宋体" w:cs="宋体"/>
                <w:color w:val="000000"/>
                <w:kern w:val="0"/>
                <w:sz w:val="24"/>
                <w:szCs w:val="24"/>
              </w:rPr>
            </w:pPr>
            <w:r>
              <w:rPr>
                <w:rFonts w:hint="eastAsia" w:ascii="宋体" w:hAnsi="宋体" w:cs="宋体"/>
                <w:color w:val="000000"/>
                <w:kern w:val="0"/>
                <w:sz w:val="24"/>
                <w:szCs w:val="24"/>
              </w:rPr>
              <w:t>平原示范区分局市民之家行政服务大厅</w:t>
            </w:r>
          </w:p>
        </w:tc>
      </w:tr>
      <w:tr>
        <w:tblPrEx>
          <w:tblCellMar>
            <w:top w:w="0" w:type="dxa"/>
            <w:left w:w="0" w:type="dxa"/>
            <w:bottom w:w="0" w:type="dxa"/>
            <w:right w:w="0" w:type="dxa"/>
          </w:tblCellMar>
        </w:tblPrEx>
        <w:trPr>
          <w:tblCellSpacing w:w="7" w:type="dxa"/>
        </w:trPr>
        <w:tc>
          <w:tcPr>
            <w:tcW w:w="1299"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办公时间</w:t>
            </w:r>
          </w:p>
        </w:tc>
        <w:tc>
          <w:tcPr>
            <w:tcW w:w="7391" w:type="dxa"/>
            <w:shd w:val="clear" w:color="auto" w:fill="FFFFFF"/>
            <w:tcMar>
              <w:top w:w="63" w:type="dxa"/>
              <w:left w:w="63" w:type="dxa"/>
              <w:bottom w:w="63" w:type="dxa"/>
              <w:right w:w="63" w:type="dxa"/>
            </w:tcMar>
            <w:vAlign w:val="center"/>
          </w:tcPr>
          <w:p>
            <w:pPr>
              <w:widowControl/>
              <w:spacing w:line="351" w:lineRule="atLeast"/>
              <w:jc w:val="left"/>
              <w:rPr>
                <w:rFonts w:ascii="宋体" w:hAnsi="宋体" w:cs="宋体"/>
                <w:color w:val="000000"/>
                <w:kern w:val="0"/>
                <w:sz w:val="24"/>
                <w:szCs w:val="24"/>
              </w:rPr>
            </w:pPr>
            <w:r>
              <w:rPr>
                <w:rFonts w:ascii="宋体" w:hAnsi="宋体" w:cs="宋体"/>
                <w:color w:val="000000"/>
                <w:kern w:val="0"/>
                <w:sz w:val="24"/>
                <w:szCs w:val="24"/>
              </w:rPr>
              <w:t>周一至周五 上午</w:t>
            </w:r>
            <w:r>
              <w:rPr>
                <w:rFonts w:hint="eastAsia" w:ascii="宋体" w:hAnsi="宋体" w:cs="宋体"/>
                <w:color w:val="000000"/>
                <w:kern w:val="0"/>
                <w:sz w:val="24"/>
                <w:szCs w:val="24"/>
              </w:rPr>
              <w:t>9：00</w:t>
            </w:r>
            <w:r>
              <w:rPr>
                <w:rFonts w:ascii="宋体" w:hAnsi="宋体" w:cs="宋体"/>
                <w:color w:val="000000"/>
                <w:kern w:val="0"/>
                <w:sz w:val="24"/>
                <w:szCs w:val="24"/>
              </w:rPr>
              <w:t>-1</w:t>
            </w:r>
            <w:r>
              <w:rPr>
                <w:rFonts w:hint="eastAsia" w:ascii="宋体" w:hAnsi="宋体" w:cs="宋体"/>
                <w:color w:val="000000"/>
                <w:kern w:val="0"/>
                <w:sz w:val="24"/>
                <w:szCs w:val="24"/>
              </w:rPr>
              <w:t>2</w:t>
            </w:r>
            <w:r>
              <w:rPr>
                <w:rFonts w:ascii="宋体" w:hAnsi="宋体" w:cs="宋体"/>
                <w:color w:val="000000"/>
                <w:kern w:val="0"/>
                <w:sz w:val="24"/>
                <w:szCs w:val="24"/>
              </w:rPr>
              <w:t>:00 下午13:</w:t>
            </w:r>
            <w:r>
              <w:rPr>
                <w:rFonts w:hint="eastAsia" w:ascii="宋体" w:hAnsi="宋体" w:cs="宋体"/>
                <w:color w:val="000000"/>
                <w:kern w:val="0"/>
                <w:sz w:val="24"/>
                <w:szCs w:val="24"/>
              </w:rPr>
              <w:t>0</w:t>
            </w:r>
            <w:r>
              <w:rPr>
                <w:rFonts w:ascii="宋体" w:hAnsi="宋体" w:cs="宋体"/>
                <w:color w:val="000000"/>
                <w:kern w:val="0"/>
                <w:sz w:val="24"/>
                <w:szCs w:val="24"/>
              </w:rPr>
              <w:t>0-1</w:t>
            </w:r>
            <w:r>
              <w:rPr>
                <w:rFonts w:hint="eastAsia" w:ascii="宋体" w:hAnsi="宋体" w:cs="宋体"/>
                <w:color w:val="000000"/>
                <w:kern w:val="0"/>
                <w:sz w:val="24"/>
                <w:szCs w:val="24"/>
              </w:rPr>
              <w:t>7</w:t>
            </w:r>
            <w:r>
              <w:rPr>
                <w:rFonts w:ascii="宋体" w:hAnsi="宋体" w:cs="宋体"/>
                <w:color w:val="000000"/>
                <w:kern w:val="0"/>
                <w:sz w:val="24"/>
                <w:szCs w:val="24"/>
              </w:rPr>
              <w:t xml:space="preserve">:00 </w:t>
            </w:r>
          </w:p>
        </w:tc>
      </w:tr>
      <w:tr>
        <w:tblPrEx>
          <w:shd w:val="clear" w:color="auto" w:fill="DFE1E5"/>
          <w:tblCellMar>
            <w:top w:w="0" w:type="dxa"/>
            <w:left w:w="0" w:type="dxa"/>
            <w:bottom w:w="0" w:type="dxa"/>
            <w:right w:w="0" w:type="dxa"/>
          </w:tblCellMar>
        </w:tblPrEx>
        <w:trPr>
          <w:tblCellSpacing w:w="7" w:type="dxa"/>
        </w:trPr>
        <w:tc>
          <w:tcPr>
            <w:tcW w:w="1299"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联系电话</w:t>
            </w:r>
          </w:p>
        </w:tc>
        <w:tc>
          <w:tcPr>
            <w:tcW w:w="7391" w:type="dxa"/>
            <w:shd w:val="clear" w:color="auto" w:fill="FFFFFF"/>
            <w:tcMar>
              <w:top w:w="63" w:type="dxa"/>
              <w:left w:w="63" w:type="dxa"/>
              <w:bottom w:w="63" w:type="dxa"/>
              <w:right w:w="63" w:type="dxa"/>
            </w:tcMar>
            <w:vAlign w:val="center"/>
          </w:tcPr>
          <w:p>
            <w:pPr>
              <w:widowControl/>
              <w:spacing w:line="351" w:lineRule="atLeast"/>
              <w:jc w:val="left"/>
              <w:rPr>
                <w:rFonts w:ascii="宋体" w:hAnsi="宋体" w:cs="宋体"/>
                <w:color w:val="000000"/>
                <w:kern w:val="0"/>
                <w:sz w:val="24"/>
                <w:szCs w:val="24"/>
              </w:rPr>
            </w:pPr>
            <w:r>
              <w:rPr>
                <w:rFonts w:hint="eastAsia" w:ascii="宋体" w:hAnsi="宋体" w:cs="宋体"/>
                <w:sz w:val="24"/>
                <w:szCs w:val="24"/>
              </w:rPr>
              <w:t>0373-7105317</w:t>
            </w:r>
          </w:p>
        </w:tc>
      </w:tr>
      <w:tr>
        <w:tblPrEx>
          <w:shd w:val="clear" w:color="auto" w:fill="DFE1E5"/>
          <w:tblCellMar>
            <w:top w:w="0" w:type="dxa"/>
            <w:left w:w="0" w:type="dxa"/>
            <w:bottom w:w="0" w:type="dxa"/>
            <w:right w:w="0" w:type="dxa"/>
          </w:tblCellMar>
        </w:tblPrEx>
        <w:trPr>
          <w:tblCellSpacing w:w="7" w:type="dxa"/>
        </w:trPr>
        <w:tc>
          <w:tcPr>
            <w:tcW w:w="1299"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受理方式</w:t>
            </w:r>
          </w:p>
        </w:tc>
        <w:tc>
          <w:tcPr>
            <w:tcW w:w="7391" w:type="dxa"/>
            <w:shd w:val="clear" w:color="auto" w:fill="FFFFFF"/>
            <w:tcMar>
              <w:top w:w="63" w:type="dxa"/>
              <w:left w:w="63" w:type="dxa"/>
              <w:bottom w:w="63" w:type="dxa"/>
              <w:right w:w="63" w:type="dxa"/>
            </w:tcMar>
            <w:vAlign w:val="center"/>
          </w:tcPr>
          <w:p>
            <w:pPr>
              <w:widowControl/>
              <w:spacing w:line="351" w:lineRule="atLeast"/>
              <w:jc w:val="left"/>
              <w:rPr>
                <w:rFonts w:ascii="宋体" w:hAnsi="宋体" w:cs="宋体"/>
                <w:color w:val="000000"/>
                <w:kern w:val="0"/>
                <w:sz w:val="24"/>
                <w:szCs w:val="24"/>
              </w:rPr>
            </w:pPr>
            <w:r>
              <w:rPr>
                <w:rFonts w:hint="eastAsia" w:ascii="宋体" w:hAnsi="宋体" w:cs="宋体"/>
                <w:color w:val="000000"/>
                <w:kern w:val="0"/>
                <w:sz w:val="24"/>
                <w:szCs w:val="24"/>
              </w:rPr>
              <w:t>现场受理 网上受理</w:t>
            </w:r>
            <w:r>
              <w:rPr>
                <w:rFonts w:hint="eastAsia" w:ascii="宋体" w:hAnsi="宋体" w:cs="宋体"/>
                <w:kern w:val="0"/>
                <w:sz w:val="24"/>
                <w:szCs w:val="24"/>
              </w:rPr>
              <w:t>(网址：河南政务服务网)</w:t>
            </w:r>
          </w:p>
        </w:tc>
      </w:tr>
      <w:tr>
        <w:tblPrEx>
          <w:shd w:val="clear" w:color="auto" w:fill="DFE1E5"/>
          <w:tblCellMar>
            <w:top w:w="0" w:type="dxa"/>
            <w:left w:w="0" w:type="dxa"/>
            <w:bottom w:w="0" w:type="dxa"/>
            <w:right w:w="0" w:type="dxa"/>
          </w:tblCellMar>
        </w:tblPrEx>
        <w:trPr>
          <w:tblCellSpacing w:w="7" w:type="dxa"/>
        </w:trPr>
        <w:tc>
          <w:tcPr>
            <w:tcW w:w="1299"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办理时限</w:t>
            </w:r>
          </w:p>
        </w:tc>
        <w:tc>
          <w:tcPr>
            <w:tcW w:w="7391" w:type="dxa"/>
            <w:shd w:val="clear" w:color="auto" w:fill="FFFFFF"/>
            <w:tcMar>
              <w:top w:w="63" w:type="dxa"/>
              <w:left w:w="63" w:type="dxa"/>
              <w:bottom w:w="63" w:type="dxa"/>
              <w:right w:w="63" w:type="dxa"/>
            </w:tcMar>
            <w:vAlign w:val="center"/>
          </w:tcPr>
          <w:p>
            <w:pPr>
              <w:widowControl/>
              <w:spacing w:line="351" w:lineRule="atLeast"/>
              <w:jc w:val="left"/>
              <w:rPr>
                <w:rFonts w:ascii="宋体" w:hAnsi="宋体" w:cs="宋体"/>
                <w:color w:val="000000"/>
                <w:kern w:val="0"/>
                <w:sz w:val="24"/>
                <w:szCs w:val="24"/>
              </w:rPr>
            </w:pPr>
            <w:r>
              <w:rPr>
                <w:rFonts w:hint="eastAsia" w:ascii="宋体" w:hAnsi="宋体" w:cs="宋体"/>
                <w:sz w:val="24"/>
                <w:szCs w:val="24"/>
              </w:rPr>
              <w:t>现场受理。3个工作日办结（从受理之日起至核准或者驳回）</w:t>
            </w:r>
          </w:p>
        </w:tc>
      </w:tr>
      <w:tr>
        <w:tblPrEx>
          <w:tblCellMar>
            <w:top w:w="0" w:type="dxa"/>
            <w:left w:w="0" w:type="dxa"/>
            <w:bottom w:w="0" w:type="dxa"/>
            <w:right w:w="0" w:type="dxa"/>
          </w:tblCellMar>
        </w:tblPrEx>
        <w:trPr>
          <w:tblCellSpacing w:w="7" w:type="dxa"/>
        </w:trPr>
        <w:tc>
          <w:tcPr>
            <w:tcW w:w="1299" w:type="dxa"/>
            <w:shd w:val="clear" w:color="auto" w:fill="F0F2F7"/>
            <w:tcMar>
              <w:top w:w="63" w:type="dxa"/>
              <w:left w:w="63" w:type="dxa"/>
              <w:bottom w:w="63" w:type="dxa"/>
              <w:right w:w="63" w:type="dxa"/>
            </w:tcMar>
            <w:vAlign w:val="center"/>
          </w:tcPr>
          <w:p>
            <w:pPr>
              <w:widowControl/>
              <w:spacing w:line="351" w:lineRule="atLeast"/>
              <w:jc w:val="center"/>
              <w:rPr>
                <w:rFonts w:ascii="宋体" w:hAnsi="宋体" w:cs="宋体"/>
                <w:color w:val="000000"/>
                <w:kern w:val="0"/>
                <w:sz w:val="24"/>
                <w:szCs w:val="24"/>
              </w:rPr>
            </w:pPr>
            <w:r>
              <w:rPr>
                <w:rFonts w:hint="eastAsia" w:ascii="宋体" w:hAnsi="宋体" w:cs="宋体"/>
                <w:color w:val="000000"/>
                <w:kern w:val="0"/>
                <w:sz w:val="24"/>
                <w:szCs w:val="24"/>
              </w:rPr>
              <w:t>办理结果</w:t>
            </w:r>
          </w:p>
        </w:tc>
        <w:tc>
          <w:tcPr>
            <w:tcW w:w="7391" w:type="dxa"/>
            <w:shd w:val="clear" w:color="auto" w:fill="FFFFFF"/>
            <w:tcMar>
              <w:top w:w="63" w:type="dxa"/>
              <w:left w:w="63" w:type="dxa"/>
              <w:bottom w:w="63" w:type="dxa"/>
              <w:right w:w="63" w:type="dxa"/>
            </w:tcMar>
            <w:vAlign w:val="center"/>
          </w:tcPr>
          <w:p>
            <w:pPr>
              <w:widowControl/>
              <w:spacing w:line="351" w:lineRule="atLeast"/>
              <w:jc w:val="left"/>
              <w:rPr>
                <w:rFonts w:ascii="宋体" w:hAnsi="宋体" w:cs="宋体"/>
                <w:color w:val="000000"/>
                <w:kern w:val="0"/>
                <w:sz w:val="24"/>
                <w:szCs w:val="24"/>
              </w:rPr>
            </w:pPr>
            <w:r>
              <w:rPr>
                <w:rFonts w:hint="eastAsia" w:ascii="宋体" w:hAnsi="宋体" w:cs="宋体"/>
                <w:color w:val="000000"/>
                <w:kern w:val="0"/>
                <w:sz w:val="24"/>
                <w:szCs w:val="24"/>
              </w:rPr>
              <w:t>营业执照</w:t>
            </w:r>
          </w:p>
        </w:tc>
      </w:tr>
    </w:tbl>
    <w:p>
      <w:pPr>
        <w:rPr>
          <w:rFonts w:ascii="宋体" w:hAnsi="宋体" w:cs="宋体"/>
          <w:b/>
          <w:color w:val="000000"/>
          <w:kern w:val="0"/>
          <w:sz w:val="32"/>
          <w:szCs w:val="32"/>
        </w:rPr>
      </w:pPr>
      <w:r>
        <w:rPr>
          <w:rFonts w:ascii="宋体" w:hAnsi="宋体" w:cs="宋体"/>
          <w:color w:val="000000"/>
          <w:kern w:val="0"/>
          <w:sz w:val="24"/>
          <w:szCs w:val="24"/>
        </w:rPr>
        <w:drawing>
          <wp:inline distT="0" distB="0" distL="0" distR="0">
            <wp:extent cx="190500" cy="142875"/>
            <wp:effectExtent l="0" t="0" r="0" b="9525"/>
            <wp:docPr id="2" name="图片 2" descr="邐へ竩なꢦび邂は汏つ㌳ヱ䔔ヱ" hidden="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 name="图片 2" descr="邐へ竩なꢦび邂は汏つ㌳ヱ䔔ヱ" hidden="1"/>
                    <pic:cNvPicPr>
                      <a:picLocks noGrp="1"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90500" cy="142875"/>
                    </a:xfrm>
                    <a:prstGeom prst="rect">
                      <a:avLst/>
                    </a:prstGeom>
                    <a:noFill/>
                    <a:ln>
                      <a:noFill/>
                    </a:ln>
                  </pic:spPr>
                </pic:pic>
              </a:graphicData>
            </a:graphic>
          </wp:inline>
        </w:drawing>
      </w:r>
      <w:r>
        <w:rPr>
          <w:rFonts w:ascii="宋体" w:hAnsi="宋体" w:cs="宋体"/>
          <w:color w:val="000000"/>
          <w:kern w:val="0"/>
          <w:sz w:val="24"/>
          <w:szCs w:val="24"/>
        </w:rPr>
        <w:drawing>
          <wp:inline distT="0" distB="0" distL="0" distR="0">
            <wp:extent cx="190500" cy="142875"/>
            <wp:effectExtent l="0" t="0" r="0" b="9525"/>
            <wp:docPr id="1" name="图片 1" descr="邐へ竩なꢦび邂は汏つ㌳ヱ䔔ヱ" hidden="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 name="图片 1" descr="邐へ竩なꢦび邂は汏つ㌳ヱ䔔ヱ" hidden="1"/>
                    <pic:cNvPicPr>
                      <a:picLocks noGrp="1"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90500" cy="142875"/>
                    </a:xfrm>
                    <a:prstGeom prst="rect">
                      <a:avLst/>
                    </a:prstGeom>
                    <a:noFill/>
                    <a:ln>
                      <a:noFill/>
                    </a:ln>
                  </pic:spPr>
                </pic:pic>
              </a:graphicData>
            </a:graphic>
          </wp:inline>
        </w:drawing>
      </w:r>
    </w:p>
    <w:p>
      <w:pPr>
        <w:rPr>
          <w:rFonts w:ascii="宋体" w:hAnsi="宋体" w:cs="宋体"/>
          <w:b/>
          <w:color w:val="000000"/>
          <w:kern w:val="0"/>
          <w:sz w:val="32"/>
          <w:szCs w:val="32"/>
        </w:rPr>
      </w:pPr>
      <w:r>
        <w:rPr>
          <w:rFonts w:hint="eastAsia" w:ascii="宋体" w:hAnsi="宋体" w:cs="宋体"/>
          <w:b/>
          <w:color w:val="000000"/>
          <w:kern w:val="0"/>
          <w:sz w:val="32"/>
          <w:szCs w:val="32"/>
        </w:rPr>
        <w:t>办理依据：</w:t>
      </w:r>
    </w:p>
    <w:p>
      <w:pPr>
        <w:rPr>
          <w:rFonts w:ascii="宋体" w:hAnsi="宋体" w:cs="宋体"/>
          <w:bCs/>
          <w:color w:val="000000"/>
          <w:kern w:val="0"/>
          <w:sz w:val="24"/>
          <w:szCs w:val="24"/>
        </w:rPr>
      </w:pPr>
      <w:r>
        <w:rPr>
          <w:rFonts w:hint="eastAsia" w:ascii="宋体" w:hAnsi="宋体" w:cs="宋体"/>
          <w:bCs/>
          <w:color w:val="000000"/>
          <w:kern w:val="0"/>
          <w:sz w:val="24"/>
          <w:szCs w:val="24"/>
        </w:rPr>
        <w:t>《公司法》《公司登记管理条例》</w:t>
      </w:r>
    </w:p>
    <w:p>
      <w:pPr>
        <w:rPr>
          <w:rFonts w:ascii="宋体" w:hAnsi="宋体" w:cs="宋体"/>
          <w:b/>
          <w:color w:val="000000"/>
          <w:kern w:val="0"/>
          <w:sz w:val="32"/>
          <w:szCs w:val="32"/>
        </w:rPr>
      </w:pPr>
      <w:r>
        <w:rPr>
          <w:rFonts w:hint="eastAsia" w:ascii="宋体" w:hAnsi="宋体" w:cs="宋体"/>
          <w:b/>
          <w:color w:val="000000"/>
          <w:kern w:val="0"/>
          <w:sz w:val="32"/>
          <w:szCs w:val="32"/>
        </w:rPr>
        <w:t>申请条件：</w:t>
      </w:r>
    </w:p>
    <w:p>
      <w:pPr>
        <w:rPr>
          <w:rFonts w:ascii="宋体" w:hAnsi="宋体" w:cs="宋体"/>
          <w:b/>
          <w:color w:val="000000"/>
          <w:kern w:val="0"/>
          <w:sz w:val="24"/>
          <w:szCs w:val="24"/>
        </w:rPr>
      </w:pPr>
      <w:r>
        <w:rPr>
          <w:rFonts w:hint="eastAsia" w:ascii="宋体" w:hAnsi="宋体" w:cs="宋体"/>
          <w:color w:val="000000"/>
          <w:sz w:val="24"/>
          <w:szCs w:val="24"/>
        </w:rPr>
        <w:t>　公司变更登记事项，应当向原公司登记机关申请变更登记</w:t>
      </w:r>
    </w:p>
    <w:p>
      <w:pPr>
        <w:rPr>
          <w:rFonts w:ascii="宋体" w:hAnsi="宋体" w:cs="宋体"/>
          <w:b/>
          <w:color w:val="000000"/>
          <w:kern w:val="0"/>
          <w:sz w:val="32"/>
          <w:szCs w:val="32"/>
        </w:rPr>
      </w:pPr>
      <w:r>
        <w:rPr>
          <w:rFonts w:hint="eastAsia" w:ascii="宋体" w:hAnsi="宋体" w:cs="宋体"/>
          <w:b/>
          <w:color w:val="000000"/>
          <w:kern w:val="0"/>
          <w:sz w:val="32"/>
          <w:szCs w:val="32"/>
        </w:rPr>
        <w:t>申请材料：</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1.《公司登记（备案）申请书》。</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xml:space="preserve">　　2.《指定代表或者共同委托代理人授权委托书》及指定代表或委托代理人的身份证件复印件。 </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xml:space="preserve">　　3.法律、行政法规和国务院决定规定公司变更事项必须报经批准的，提交有关的批准文件或者许可证件复印件。 </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xml:space="preserve">　　4.关于修改公司章程的决议、决定（变更登记事项涉及公司章程修改的，提交该文件；其中股东变更登记无须提交该文件，公司章程另有规定的，从其规定）。 </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xml:space="preserve">　　◆有限责任公司提交由代表三分之二以上表决权的股东签署的股东会决议。 </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xml:space="preserve">　　◆股份有限公司提交由会议主持人及出席会议的董事签署的股东大会会议记录。 </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◆一人有限责任公司提交股东签署的书面决定。</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◆国有独资公司提交国务院、地方人民政府或者其授权的本级人民政府国有资产监督管理机构的批准文件。</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5.修改后的公司章程或者公司章程修正案（公司法定代表人签署）。</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6.变更事项相关证明文件。</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◆变更名称的，应当向其登记机关提出申请。申请名称超出登记机关管辖权限的，由登记机关向有该名称核准权的上级登记机关申报。</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◆变更住所的，提交变更后住所的使用证明。</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◆变更法定代表人的，根据公司章程的规定提交原任法定代表人的免职证明和新任法定代表人的任职证明及身份证件复印件；公司法定代表人更改姓名的，只需提交公安部门出具的证明。</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◆减少注册资本的，提交在报纸上刊登公司减少注册资本公告的有关证明和公司债务清偿或者债务担保情况的说明。应当自公告之日起45日后申请变更登记。</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变更经营范围的，公司申请登记的经营范围中有法律、行政法规和国务院决定规定必须在登记前报经批准的项目，提交有关批准文件或者许可证件的复印件。审批机关单独批准分公司经营许可经营项目的，公司可以凭分公司的许可经营项目的批准文件、证件申请增加相应经营范围，但应当在申请增加的经营范围后标注“（限分支机构经营）”字样。</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◆变更股东的，股东向其他股东转让全部股权的，提交股东双方签署的股权转让协议或者股权交割证明。</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股东向股东以外的人转让股权的，提交其他股东过半数同意的文件；其他股东接到通知三十日未答复的，提交拟转让股东就转让事宜发给其他股东的书面通知；股东双方签署的股权转让协议或者股权交割证明；新股东的主体资格证明或自然人身份证件复印件。</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xml:space="preserve">　　公司章程对股权转让另有规定的，从其规定。 </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人民法院依法裁定划转股权的，应当提交人民法院的裁定书，无须提交股东双方签署的股权转让协议或者股权交割证明和其他股东过半数同意的文件；国务院、地方人民政府或者其授权的本级人民政府国有资产监督管理机构划转国有资产相关股权的，提交国务院、地方人民政府或者其授权的本级人民政府国有资产监督管理机构关于划转股权的文件，无须提交股东双方签署的股权转让协议或者股权交割证明。</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◆变更股东或发起人名称或姓名的，提交股东或发起人名称或姓名变更证明；股东或发起人更名后新的主体资格证明或者自然人身份证件复印件。</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◆以上各项涉及其他登记事项变更的，应当同时申请变更登记，按相应的提交材料规范提交相应的材料。</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7.公司营业执照副本。</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8.《承诺书》。</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说明：</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1、办理企业名称预先核准、登记、备案等，可登录“国家工商行政管理总局网”（</w:t>
      </w:r>
      <w:r>
        <w:fldChar w:fldCharType="begin"/>
      </w:r>
      <w:r>
        <w:instrText xml:space="preserve"> HYPERLINK "http://www.saic.gov.cn" \t "_blank" </w:instrText>
      </w:r>
      <w:r>
        <w:fldChar w:fldCharType="separate"/>
      </w:r>
      <w:r>
        <w:rPr>
          <w:rStyle w:val="6"/>
          <w:rFonts w:hint="eastAsia" w:ascii="宋体" w:hAnsi="宋体" w:cs="宋体"/>
          <w:color w:val="000000"/>
          <w:sz w:val="24"/>
          <w:szCs w:val="24"/>
        </w:rPr>
        <w:t>http://www.saic.gov.cn</w:t>
      </w:r>
      <w:r>
        <w:rPr>
          <w:rStyle w:val="6"/>
          <w:rFonts w:hint="eastAsia" w:ascii="宋体" w:hAnsi="宋体" w:cs="宋体"/>
          <w:color w:val="000000"/>
          <w:sz w:val="24"/>
          <w:szCs w:val="24"/>
        </w:rPr>
        <w:fldChar w:fldCharType="end"/>
      </w:r>
      <w:r>
        <w:rPr>
          <w:rFonts w:hint="eastAsia" w:ascii="宋体" w:hAnsi="宋体" w:cs="宋体"/>
          <w:color w:val="000000"/>
          <w:sz w:val="24"/>
          <w:szCs w:val="24"/>
        </w:rPr>
        <w:t>）或“中国企业登记网”（</w:t>
      </w:r>
      <w:r>
        <w:fldChar w:fldCharType="begin"/>
      </w:r>
      <w:r>
        <w:instrText xml:space="preserve"> HYPERLINK "http://qyj.saic.gov.cn/" \t "_blank" </w:instrText>
      </w:r>
      <w:r>
        <w:fldChar w:fldCharType="separate"/>
      </w:r>
      <w:r>
        <w:rPr>
          <w:rStyle w:val="6"/>
          <w:rFonts w:hint="eastAsia" w:ascii="宋体" w:hAnsi="宋体" w:cs="宋体"/>
          <w:color w:val="000000"/>
          <w:sz w:val="24"/>
          <w:szCs w:val="24"/>
        </w:rPr>
        <w:t>http://qyj.saic.gov.cn</w:t>
      </w:r>
      <w:r>
        <w:rPr>
          <w:rStyle w:val="6"/>
          <w:rFonts w:hint="eastAsia" w:ascii="宋体" w:hAnsi="宋体" w:cs="宋体"/>
          <w:color w:val="000000"/>
          <w:sz w:val="24"/>
          <w:szCs w:val="24"/>
        </w:rPr>
        <w:fldChar w:fldCharType="end"/>
      </w:r>
      <w:r>
        <w:rPr>
          <w:rFonts w:hint="eastAsia" w:ascii="宋体" w:hAnsi="宋体" w:cs="宋体"/>
          <w:color w:val="000000"/>
          <w:sz w:val="24"/>
          <w:szCs w:val="24"/>
        </w:rPr>
        <w:t xml:space="preserve">）下载相关表格。 </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2、提交的申请书与其它申请材料应当使用A4型纸。</w:t>
      </w:r>
    </w:p>
    <w:p>
      <w:pPr>
        <w:spacing w:before="100" w:beforeAutospacing="1" w:after="100" w:afterAutospacing="1" w:line="351" w:lineRule="atLeast"/>
        <w:rPr>
          <w:rFonts w:ascii="宋体" w:hAnsi="宋体" w:cs="宋体"/>
          <w:color w:val="000000"/>
          <w:sz w:val="24"/>
          <w:szCs w:val="24"/>
        </w:rPr>
      </w:pPr>
      <w:r>
        <w:rPr>
          <w:rFonts w:hint="eastAsia" w:ascii="宋体" w:hAnsi="宋体" w:cs="宋体"/>
          <w:color w:val="000000"/>
          <w:sz w:val="24"/>
          <w:szCs w:val="24"/>
        </w:rPr>
        <w:t>　　3、提交材料未注明提交复印件的，应当提交原件；提交复印件的，应当注明“与原件一致”并由申请人签署，或者由其指定的代表或共同委托的代理人加盖公章或签字。</w:t>
      </w:r>
    </w:p>
    <w:p>
      <w:pPr>
        <w:spacing w:before="100" w:beforeAutospacing="1" w:after="100" w:afterAutospacing="1" w:line="351" w:lineRule="atLeast"/>
        <w:ind w:firstLine="480" w:firstLineChars="200"/>
        <w:rPr>
          <w:rFonts w:ascii="宋体" w:hAnsi="宋体" w:cs="宋体"/>
          <w:color w:val="000000"/>
          <w:sz w:val="24"/>
          <w:szCs w:val="24"/>
        </w:rPr>
      </w:pPr>
      <w:r>
        <w:rPr>
          <w:rFonts w:hint="eastAsia" w:ascii="宋体" w:hAnsi="宋体" w:cs="宋体"/>
          <w:color w:val="000000"/>
          <w:sz w:val="24"/>
          <w:szCs w:val="24"/>
        </w:rPr>
        <w:t>4、提交材料涉及签署的，未注明签署人的，自然人由本人签字；法人和其他组织由法定代表人或负责人签字，并加盖公章。</w:t>
      </w:r>
    </w:p>
    <w:p>
      <w:pPr>
        <w:spacing w:before="100" w:beforeAutospacing="1" w:after="100" w:afterAutospacing="1" w:line="351" w:lineRule="atLeast"/>
        <w:ind w:firstLine="480" w:firstLineChars="200"/>
        <w:rPr>
          <w:rFonts w:ascii="宋体" w:hAnsi="宋体" w:cs="宋体"/>
          <w:b/>
          <w:color w:val="000000"/>
          <w:kern w:val="0"/>
          <w:sz w:val="32"/>
          <w:szCs w:val="32"/>
        </w:rPr>
      </w:pPr>
      <w:r>
        <w:rPr>
          <w:rFonts w:hint="eastAsia" w:ascii="宋体" w:hAnsi="宋体" w:cs="宋体"/>
          <w:color w:val="000000"/>
          <w:sz w:val="24"/>
          <w:szCs w:val="24"/>
          <w:shd w:val="clear" w:color="auto" w:fill="FCFCFC"/>
        </w:rPr>
        <w:t>5、如需采用企业登记全程电子化登记模式、网上办理的，可登录“河南政务服务网”，按照指引进行操作。</w:t>
      </w:r>
    </w:p>
    <w:p>
      <w:pPr>
        <w:rPr>
          <w:rFonts w:ascii="宋体" w:hAnsi="宋体" w:cs="宋体"/>
          <w:b/>
          <w:color w:val="000000"/>
          <w:kern w:val="0"/>
          <w:sz w:val="32"/>
          <w:szCs w:val="32"/>
        </w:rPr>
      </w:pPr>
      <w:r>
        <w:rPr>
          <w:rFonts w:hint="eastAsia" w:ascii="宋体" w:hAnsi="宋体" w:cs="宋体"/>
          <w:b/>
          <w:color w:val="000000"/>
          <w:kern w:val="0"/>
          <w:sz w:val="32"/>
          <w:szCs w:val="32"/>
        </w:rPr>
        <w:t>收费标准及依据：</w:t>
      </w:r>
    </w:p>
    <w:p>
      <w:pPr>
        <w:spacing w:before="100" w:beforeAutospacing="1" w:after="100" w:afterAutospacing="1" w:line="351" w:lineRule="atLeast"/>
        <w:ind w:firstLine="480" w:firstLineChars="200"/>
        <w:rPr>
          <w:rFonts w:hint="eastAsia" w:ascii="宋体" w:hAnsi="宋体" w:cs="宋体"/>
          <w:color w:val="000000"/>
          <w:sz w:val="24"/>
          <w:szCs w:val="24"/>
          <w:shd w:val="clear" w:color="auto" w:fill="FCFCFC"/>
        </w:rPr>
      </w:pPr>
      <w:r>
        <w:rPr>
          <w:rFonts w:hint="eastAsia" w:ascii="宋体" w:hAnsi="宋体" w:cs="宋体"/>
          <w:color w:val="000000"/>
          <w:sz w:val="24"/>
          <w:szCs w:val="24"/>
          <w:shd w:val="clear" w:color="auto" w:fill="FCFCFC"/>
        </w:rPr>
        <w:t>不收费</w:t>
      </w:r>
    </w:p>
    <w:p>
      <w:pPr>
        <w:spacing w:before="100" w:beforeAutospacing="1" w:after="100" w:afterAutospacing="1" w:line="351" w:lineRule="atLeast"/>
        <w:ind w:firstLine="480" w:firstLineChars="200"/>
        <w:rPr>
          <w:rFonts w:hint="eastAsia" w:ascii="宋体" w:hAnsi="宋体" w:cs="宋体"/>
          <w:color w:val="000000"/>
          <w:sz w:val="24"/>
          <w:szCs w:val="24"/>
          <w:shd w:val="clear" w:color="auto" w:fill="FCFCFC"/>
        </w:rPr>
      </w:pPr>
      <w:r>
        <w:rPr>
          <w:rFonts w:hint="eastAsia" w:ascii="宋体" w:hAnsi="宋体" w:cs="宋体"/>
          <w:color w:val="000000"/>
          <w:sz w:val="24"/>
          <w:szCs w:val="24"/>
          <w:shd w:val="clear" w:color="auto" w:fill="FCFCFC"/>
        </w:rPr>
        <w:t>新乡市市场监督管理局平原示范区分局</w:t>
      </w:r>
      <w:r>
        <w:rPr>
          <w:rFonts w:hint="eastAsia" w:ascii="宋体" w:hAnsi="宋体" w:cs="宋体"/>
          <w:color w:val="000000"/>
          <w:sz w:val="24"/>
          <w:szCs w:val="24"/>
          <w:shd w:val="clear" w:color="auto" w:fill="FCFCFC"/>
          <w:lang w:val="en-US" w:eastAsia="zh-CN"/>
        </w:rPr>
        <w:t xml:space="preserve">   </w:t>
      </w:r>
      <w:r>
        <w:rPr>
          <w:rFonts w:hint="eastAsia" w:ascii="宋体" w:hAnsi="宋体" w:cs="宋体"/>
          <w:color w:val="000000"/>
          <w:sz w:val="24"/>
          <w:szCs w:val="24"/>
          <w:shd w:val="clear" w:color="auto" w:fill="FCFCFC"/>
        </w:rPr>
        <w:t xml:space="preserve"> 0373-7105317</w:t>
      </w:r>
    </w:p>
    <w:p>
      <w:pPr>
        <w:spacing w:before="100" w:beforeAutospacing="1" w:after="100" w:afterAutospacing="1" w:line="351" w:lineRule="atLeast"/>
        <w:ind w:firstLine="480" w:firstLineChars="200"/>
        <w:rPr>
          <w:rFonts w:hint="eastAsia" w:ascii="宋体" w:hAnsi="宋体" w:cs="宋体"/>
          <w:color w:val="000000"/>
          <w:sz w:val="24"/>
          <w:szCs w:val="24"/>
          <w:shd w:val="clear" w:color="auto" w:fill="FCFCFC"/>
        </w:rPr>
      </w:pPr>
    </w:p>
    <w:p>
      <w:pPr>
        <w:spacing w:before="100" w:beforeAutospacing="1" w:after="100" w:afterAutospacing="1" w:line="351" w:lineRule="atLeast"/>
        <w:ind w:firstLine="480" w:firstLineChars="200"/>
        <w:rPr>
          <w:rFonts w:hint="eastAsia" w:ascii="宋体" w:hAnsi="宋体" w:cs="宋体"/>
          <w:color w:val="000000"/>
          <w:sz w:val="24"/>
          <w:szCs w:val="24"/>
          <w:shd w:val="clear" w:color="auto" w:fill="FCFCFC"/>
        </w:rPr>
      </w:pPr>
    </w:p>
    <w:p>
      <w:pPr>
        <w:rPr>
          <w:rFonts w:ascii="宋体" w:hAnsi="宋体" w:cs="宋体"/>
          <w:color w:val="000000"/>
          <w:kern w:val="0"/>
          <w:sz w:val="24"/>
          <w:szCs w:val="24"/>
        </w:rPr>
      </w:pPr>
      <w:bookmarkStart w:id="0" w:name="_GoBack"/>
      <w:bookmarkEnd w:id="0"/>
    </w:p>
    <w:p>
      <w:pPr>
        <w:rPr>
          <w:rFonts w:ascii="宋体" w:hAnsi="宋体" w:cs="宋体"/>
          <w:color w:val="000000"/>
          <w:kern w:val="0"/>
          <w:sz w:val="24"/>
          <w:szCs w:val="24"/>
        </w:rPr>
      </w:pPr>
    </w:p>
    <w:p>
      <w:pPr>
        <w:rPr>
          <w:rFonts w:ascii="宋体" w:hAnsi="宋体" w:cs="宋体"/>
          <w:color w:val="000000"/>
          <w:kern w:val="0"/>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144"/>
    <w:rsid w:val="00033CD7"/>
    <w:rsid w:val="00111DB3"/>
    <w:rsid w:val="005C608F"/>
    <w:rsid w:val="006B18C2"/>
    <w:rsid w:val="007B1B45"/>
    <w:rsid w:val="008750D5"/>
    <w:rsid w:val="00B829AF"/>
    <w:rsid w:val="00BB62C5"/>
    <w:rsid w:val="00C02416"/>
    <w:rsid w:val="00FD0144"/>
    <w:rsid w:val="13B6129B"/>
    <w:rsid w:val="5C2F4D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6">
    <w:name w:val="Hyperlink"/>
    <w:basedOn w:val="5"/>
    <w:unhideWhenUsed/>
    <w:uiPriority w:val="99"/>
    <w:rPr>
      <w:rFonts w:hint="default" w:ascii="Helvetica" w:hAnsi="Helvetica" w:cs="Helvetica"/>
      <w:color w:val="0000FF"/>
      <w:u w:val="none"/>
    </w:rPr>
  </w:style>
  <w:style w:type="character" w:customStyle="1" w:styleId="7">
    <w:name w:val="页眉 字符"/>
    <w:basedOn w:val="5"/>
    <w:link w:val="3"/>
    <w:uiPriority w:val="99"/>
    <w:rPr>
      <w:sz w:val="18"/>
      <w:szCs w:val="18"/>
    </w:rPr>
  </w:style>
  <w:style w:type="character" w:customStyle="1" w:styleId="8">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307</Words>
  <Characters>1755</Characters>
  <Lines>14</Lines>
  <Paragraphs>4</Paragraphs>
  <TotalTime>1</TotalTime>
  <ScaleCrop>false</ScaleCrop>
  <LinksUpToDate>false</LinksUpToDate>
  <CharactersWithSpaces>2058</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2018-01-02T01:21:00Z</dcterms:created>
  <dc:creator>pysfqgongshangju@163.com</dc:creator>
  <cp:lastModifiedBy>zhangyanming</cp:lastModifiedBy>
  <dcterms:modified xsi:type="dcterms:W3CDTF">2020-07-23T02:08:02Z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