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专业合作社变更（备案）</w:t>
      </w:r>
    </w:p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一次性告知单</w:t>
      </w:r>
    </w:p>
    <w:tbl>
      <w:tblPr>
        <w:tblStyle w:val="3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74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事项名称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专业合作社变更（备案）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服务对象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企业法人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办理机构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新乡市市场监督管理局平原示范区分局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办理地址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平原示范区市民之家行政服务大厅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办公时间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 xml:space="preserve">周一至周五 上午9：00-12:00 下午13:00-17:00 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联系电话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0373-7105317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受理方式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</w:rPr>
              <w:t>(网址：河南政务服务网)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办理时限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现场受理。3个工作日办结（从受理之日起至核准或者驳回）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办理结果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营业执照</w:t>
            </w:r>
          </w:p>
        </w:tc>
      </w:tr>
    </w:tbl>
    <w:p>
      <w:pPr>
        <w:pStyle w:val="2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办理依据：</w:t>
      </w:r>
    </w:p>
    <w:p>
      <w:pPr>
        <w:pStyle w:val="2"/>
        <w:rPr>
          <w:bCs/>
          <w:color w:val="000000"/>
          <w:sz w:val="22"/>
        </w:rPr>
      </w:pPr>
      <w:r>
        <w:rPr>
          <w:rFonts w:hint="eastAsia"/>
          <w:bCs/>
          <w:color w:val="000000"/>
          <w:sz w:val="22"/>
        </w:rPr>
        <w:t>《农民专业合作社法》《农民专业合作社登记管理条例》</w:t>
      </w:r>
    </w:p>
    <w:p>
      <w:pPr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申请条件：</w:t>
      </w:r>
    </w:p>
    <w:p>
      <w:pPr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企业变更登记事项，应当向企业登记机关申请变更登记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b/>
          <w:color w:val="000000"/>
          <w:kern w:val="0"/>
          <w:sz w:val="28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32"/>
        </w:rPr>
        <w:t>申请材料：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1.《农民专业合作社登记（备案）申请书》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2.成员大会或者成员代表大会做出的变更决议。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3.法定代表人签署的修改后的章程或者章程修正案。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4.农民专业合作社变更住所的，还应当提交新的住所使用证明。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5.农民专业合作社变更成员出资总额的，还应当提交全体出资成员签名或盖章、法定代表人签署的修改后的《农民专业合作社成员出自清单》。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6．农民专业合作社变更变更业务范围涉及法律、行政法规或者国务院决定规定须经批准的项目的，还应当提交有关许可证或者批准文件。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7.农民专业合作社变更法定代表人姓名的，还应当提交拟任法定代表人签名的《法定代表人信息》。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8.申请变更的登记事项涉及到营业执照内容的，还应当提交营业执照正、副本。</w:t>
      </w:r>
    </w:p>
    <w:p>
      <w:pPr>
        <w:spacing w:before="100" w:beforeAutospacing="1" w:after="100" w:afterAutospacing="1" w:line="351" w:lineRule="atLeast"/>
        <w:ind w:firstLine="435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9.指定或委托代理人的证明。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t>http://www.saic.gov.cn</w:t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>）或“中国企业登记网”（</w:t>
      </w:r>
      <w:r>
        <w:fldChar w:fldCharType="begin"/>
      </w:r>
      <w:r>
        <w:instrText xml:space="preserve"> HYPERLINK "http://qyj.saic.gov.cn" \t "_blank" </w:instrText>
      </w:r>
      <w:r>
        <w:fldChar w:fldCharType="separate"/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t>http://qyj.saic.gov.cn</w:t>
      </w:r>
      <w:r>
        <w:rPr>
          <w:rStyle w:val="5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 xml:space="preserve">）下载相关表格。 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hd w:val="solid" w:color="FCFCFC" w:fill="auto"/>
        <w:autoSpaceDN w:val="0"/>
        <w:spacing w:line="420" w:lineRule="atLeast"/>
        <w:ind w:firstLine="480"/>
        <w:rPr>
          <w:b/>
          <w:color w:val="000000"/>
          <w:sz w:val="28"/>
          <w:szCs w:val="32"/>
        </w:rPr>
      </w:pPr>
      <w:r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  <w:t>5、如需采用企业登记全程电子化登记模式、网上办理的，可登录“河南省政务服务网”，按照指引进行操作。</w:t>
      </w:r>
    </w:p>
    <w:p>
      <w:pPr>
        <w:widowControl/>
        <w:spacing w:before="100" w:beforeAutospacing="1" w:after="100" w:afterAutospacing="1" w:line="351" w:lineRule="atLeast"/>
        <w:jc w:val="left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收费标准及依据：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不收费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新乡市市场监督管理局平原示范区分局            0373-7105317</w:t>
      </w:r>
    </w:p>
    <w:p>
      <w:pPr>
        <w:spacing w:before="100" w:beforeAutospacing="1" w:after="100" w:afterAutospacing="1" w:line="351" w:lineRule="atLeast"/>
        <w:rPr>
          <w:rFonts w:hint="eastAsia" w:ascii="宋体" w:hAnsi="宋体" w:cs="宋体"/>
          <w:color w:val="000000"/>
          <w:sz w:val="22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0E"/>
    <w:rsid w:val="000F480E"/>
    <w:rsid w:val="00291655"/>
    <w:rsid w:val="006B7878"/>
    <w:rsid w:val="00AE68D5"/>
    <w:rsid w:val="00C02416"/>
    <w:rsid w:val="00E36687"/>
    <w:rsid w:val="00EA1477"/>
    <w:rsid w:val="5F4609DD"/>
    <w:rsid w:val="631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Hyperlink"/>
    <w:basedOn w:val="4"/>
    <w:unhideWhenUsed/>
    <w:uiPriority w:val="99"/>
    <w:rPr>
      <w:rFonts w:hint="default" w:ascii="Helvetica" w:hAnsi="Helvetica" w:cs="Helvetica"/>
      <w:color w:val="0000FF"/>
      <w:u w:val="non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932</Characters>
  <Lines>7</Lines>
  <Paragraphs>2</Paragraphs>
  <TotalTime>31</TotalTime>
  <ScaleCrop>false</ScaleCrop>
  <LinksUpToDate>false</LinksUpToDate>
  <CharactersWithSpaces>1093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2018-01-02T05:43:00Z</dcterms:created>
  <dc:creator>pysfqgongshangju@163.com</dc:creator>
  <cp:lastModifiedBy>zhangyanming</cp:lastModifiedBy>
  <dcterms:modified xsi:type="dcterms:W3CDTF">2020-07-23T02:09:31Z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