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color w:val="000000"/>
          <w:sz w:val="36"/>
          <w:szCs w:val="36"/>
          <w:shd w:val="clear" w:color="auto" w:fill="FCFCFC"/>
        </w:rPr>
      </w:pPr>
      <w:r>
        <w:rPr>
          <w:rFonts w:hint="eastAsia" w:ascii="宋体" w:hAnsi="宋体" w:cs="宋体"/>
          <w:b/>
          <w:color w:val="000000"/>
          <w:sz w:val="36"/>
          <w:szCs w:val="36"/>
          <w:shd w:val="clear" w:color="auto" w:fill="FCFCFC"/>
        </w:rPr>
        <w:t>有限责任公司设立登记</w:t>
      </w:r>
    </w:p>
    <w:p>
      <w:pPr>
        <w:jc w:val="center"/>
        <w:rPr>
          <w:rFonts w:ascii="宋体" w:hAnsi="宋体" w:cs="宋体"/>
          <w:b/>
          <w:color w:val="000000"/>
          <w:sz w:val="36"/>
          <w:szCs w:val="36"/>
          <w:shd w:val="clear" w:color="auto" w:fill="FCFCFC"/>
        </w:rPr>
      </w:pPr>
      <w:r>
        <w:rPr>
          <w:rFonts w:hint="eastAsia" w:ascii="宋体" w:hAnsi="宋体" w:cs="宋体"/>
          <w:b/>
          <w:color w:val="000000"/>
          <w:sz w:val="36"/>
          <w:szCs w:val="36"/>
          <w:shd w:val="clear" w:color="auto" w:fill="FCFCFC"/>
        </w:rPr>
        <w:t>一次性告知单</w:t>
      </w:r>
    </w:p>
    <w:tbl>
      <w:tblPr>
        <w:tblStyle w:val="5"/>
        <w:tblW w:w="0" w:type="auto"/>
        <w:tblCellSpacing w:w="7" w:type="dxa"/>
        <w:tblInd w:w="0" w:type="dxa"/>
        <w:shd w:val="clear" w:color="auto" w:fill="DFE1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0"/>
        <w:gridCol w:w="7425"/>
      </w:tblGrid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事项名称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有限责任公司设立登记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服务对象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企业、事业法人、社团法人、民办非企业单位、自然人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办理机构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新乡市市场监督管理局平原示范区分局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办理地址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平原示范区市民之家行政服务大厅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办公时间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 xml:space="preserve">周一至周五 上午9：00-12:00 下午13:00-17:00 </w:t>
            </w:r>
          </w:p>
        </w:tc>
      </w:tr>
      <w:tr>
        <w:tblPrEx>
          <w:shd w:val="clear" w:color="auto" w:fill="DFE1E5"/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联系电话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0373-7105317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受理方式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现场受理 网上受理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</w:rPr>
              <w:t>(网址：河南政务服务网)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办理时限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sz w:val="22"/>
                <w:szCs w:val="24"/>
              </w:rPr>
              <w:t>现场受理。</w:t>
            </w:r>
            <w:r>
              <w:rPr>
                <w:rFonts w:hint="eastAsia" w:ascii="宋体" w:hAnsi="宋体" w:cs="宋体"/>
                <w:sz w:val="22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2"/>
                <w:szCs w:val="24"/>
              </w:rPr>
              <w:t>个工作日办结（从受理之日起至核准或者驳回）</w:t>
            </w:r>
          </w:p>
        </w:tc>
      </w:tr>
      <w:tr>
        <w:tblPrEx>
          <w:shd w:val="clear" w:color="auto" w:fill="DFE1E5"/>
        </w:tblPrEx>
        <w:trPr>
          <w:tblCellSpacing w:w="7" w:type="dxa"/>
        </w:trPr>
        <w:tc>
          <w:tcPr>
            <w:tcW w:w="1149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办理结果</w:t>
            </w:r>
          </w:p>
        </w:tc>
        <w:tc>
          <w:tcPr>
            <w:tcW w:w="7404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4"/>
              </w:rPr>
              <w:t>营业执照</w:t>
            </w:r>
          </w:p>
        </w:tc>
      </w:tr>
    </w:tbl>
    <w:p>
      <w:pPr>
        <w:pStyle w:val="4"/>
        <w:rPr>
          <w:b/>
          <w:color w:val="000000"/>
          <w:sz w:val="28"/>
          <w:szCs w:val="32"/>
        </w:rPr>
      </w:pPr>
      <w:r>
        <w:rPr>
          <w:rFonts w:hint="eastAsia"/>
          <w:b/>
          <w:color w:val="000000"/>
          <w:sz w:val="28"/>
          <w:szCs w:val="32"/>
        </w:rPr>
        <w:t>办理依据：</w:t>
      </w:r>
    </w:p>
    <w:p>
      <w:pPr>
        <w:pStyle w:val="4"/>
        <w:rPr>
          <w:bCs/>
          <w:color w:val="000000"/>
          <w:sz w:val="22"/>
        </w:rPr>
      </w:pPr>
      <w:r>
        <w:rPr>
          <w:rFonts w:hint="eastAsia"/>
          <w:bCs/>
          <w:color w:val="000000"/>
          <w:sz w:val="22"/>
        </w:rPr>
        <w:t>《公司法》《公司登记管理条例》</w:t>
      </w:r>
    </w:p>
    <w:p>
      <w:pPr>
        <w:pStyle w:val="4"/>
        <w:rPr>
          <w:b/>
          <w:color w:val="000000"/>
          <w:sz w:val="28"/>
          <w:szCs w:val="32"/>
        </w:rPr>
      </w:pPr>
      <w:r>
        <w:rPr>
          <w:rFonts w:hint="eastAsia"/>
          <w:b/>
          <w:color w:val="000000"/>
          <w:sz w:val="28"/>
          <w:szCs w:val="32"/>
        </w:rPr>
        <w:t>申请条件：</w:t>
      </w:r>
    </w:p>
    <w:p>
      <w:pPr>
        <w:widowControl/>
        <w:spacing w:before="100" w:beforeAutospacing="1" w:after="100" w:afterAutospacing="1" w:line="351" w:lineRule="atLeast"/>
        <w:jc w:val="left"/>
        <w:rPr>
          <w:rFonts w:ascii="宋体" w:hAnsi="宋体" w:cs="宋体"/>
          <w:color w:val="000000"/>
          <w:kern w:val="0"/>
          <w:sz w:val="22"/>
          <w:szCs w:val="24"/>
        </w:rPr>
      </w:pPr>
      <w:r>
        <w:rPr>
          <w:rFonts w:ascii="宋体" w:hAnsi="宋体" w:cs="宋体"/>
          <w:color w:val="000000"/>
          <w:kern w:val="0"/>
          <w:sz w:val="22"/>
          <w:szCs w:val="24"/>
        </w:rPr>
        <w:t>(一)股东符合法定人数；</w:t>
      </w:r>
    </w:p>
    <w:p>
      <w:pPr>
        <w:widowControl/>
        <w:spacing w:before="100" w:beforeAutospacing="1" w:after="100" w:afterAutospacing="1" w:line="351" w:lineRule="atLeast"/>
        <w:jc w:val="left"/>
        <w:rPr>
          <w:rFonts w:ascii="宋体" w:hAnsi="宋体" w:cs="宋体"/>
          <w:color w:val="000000"/>
          <w:kern w:val="0"/>
          <w:sz w:val="22"/>
          <w:szCs w:val="24"/>
        </w:rPr>
      </w:pPr>
      <w:r>
        <w:rPr>
          <w:rFonts w:ascii="宋体" w:hAnsi="宋体" w:cs="宋体"/>
          <w:color w:val="000000"/>
          <w:kern w:val="0"/>
          <w:sz w:val="22"/>
          <w:szCs w:val="24"/>
        </w:rPr>
        <w:t>(二)有符合公司章程规定的全体股东认缴的出资额；</w:t>
      </w:r>
    </w:p>
    <w:p>
      <w:pPr>
        <w:widowControl/>
        <w:spacing w:before="100" w:beforeAutospacing="1" w:after="100" w:afterAutospacing="1" w:line="351" w:lineRule="atLeast"/>
        <w:jc w:val="left"/>
        <w:rPr>
          <w:rFonts w:ascii="宋体" w:hAnsi="宋体" w:cs="宋体"/>
          <w:color w:val="000000"/>
          <w:kern w:val="0"/>
          <w:sz w:val="22"/>
          <w:szCs w:val="24"/>
        </w:rPr>
      </w:pPr>
      <w:r>
        <w:rPr>
          <w:rFonts w:ascii="宋体" w:hAnsi="宋体" w:cs="宋体"/>
          <w:color w:val="000000"/>
          <w:kern w:val="0"/>
          <w:sz w:val="22"/>
          <w:szCs w:val="24"/>
        </w:rPr>
        <w:t>(三)股东共同制定公司章程；</w:t>
      </w:r>
    </w:p>
    <w:p>
      <w:pPr>
        <w:widowControl/>
        <w:spacing w:before="100" w:beforeAutospacing="1" w:after="100" w:afterAutospacing="1" w:line="351" w:lineRule="atLeast"/>
        <w:jc w:val="left"/>
        <w:rPr>
          <w:rFonts w:ascii="宋体" w:hAnsi="宋体" w:cs="宋体"/>
          <w:color w:val="000000"/>
          <w:kern w:val="0"/>
          <w:sz w:val="22"/>
          <w:szCs w:val="24"/>
        </w:rPr>
      </w:pPr>
      <w:r>
        <w:rPr>
          <w:rFonts w:ascii="宋体" w:hAnsi="宋体" w:cs="宋体"/>
          <w:color w:val="000000"/>
          <w:kern w:val="0"/>
          <w:sz w:val="22"/>
          <w:szCs w:val="24"/>
        </w:rPr>
        <w:t>(四)有公司名称，建立符合有限责任公司要求的组织机构；</w:t>
      </w:r>
    </w:p>
    <w:p>
      <w:pPr>
        <w:widowControl/>
        <w:spacing w:before="100" w:beforeAutospacing="1" w:after="100" w:afterAutospacing="1" w:line="351" w:lineRule="atLeast"/>
        <w:jc w:val="left"/>
        <w:rPr>
          <w:rFonts w:ascii="宋体" w:hAnsi="宋体" w:cs="宋体"/>
          <w:color w:val="000000"/>
          <w:kern w:val="0"/>
          <w:sz w:val="22"/>
          <w:szCs w:val="24"/>
        </w:rPr>
      </w:pPr>
      <w:r>
        <w:rPr>
          <w:rFonts w:ascii="宋体" w:hAnsi="宋体" w:cs="宋体"/>
          <w:color w:val="000000"/>
          <w:kern w:val="0"/>
          <w:sz w:val="22"/>
          <w:szCs w:val="24"/>
        </w:rPr>
        <w:t>(五)有公司住所。</w:t>
      </w:r>
    </w:p>
    <w:p>
      <w:pPr>
        <w:widowControl/>
        <w:spacing w:before="100" w:beforeAutospacing="1" w:after="100" w:afterAutospacing="1" w:line="351" w:lineRule="atLeast"/>
        <w:jc w:val="left"/>
        <w:rPr>
          <w:rFonts w:ascii="宋体" w:hAnsi="宋体" w:cs="宋体"/>
          <w:b/>
          <w:color w:val="000000"/>
          <w:kern w:val="0"/>
          <w:sz w:val="28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32"/>
        </w:rPr>
        <w:t>申请材料：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color w:val="000000"/>
          <w:sz w:val="16"/>
          <w:szCs w:val="18"/>
        </w:rPr>
        <w:t>　</w:t>
      </w:r>
      <w:r>
        <w:rPr>
          <w:rFonts w:hint="eastAsia" w:ascii="宋体" w:hAnsi="宋体" w:cs="宋体"/>
          <w:color w:val="000000"/>
          <w:sz w:val="22"/>
          <w:szCs w:val="24"/>
        </w:rPr>
        <w:t>1.《公司登记（备案）申请书》。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2.《指定代表或者共同委托代理人授权委托书》及指定代表或委托代理人的身份证件复印件。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3.全体股东签署的公司章程。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4.股东的主体资格证明或者自然人身份证件复印件。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◆ 股东为企业的，提交营业执照复印件。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◆ 股东为事业法人的，提交事业法人登记证书复印件。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◆ 股东为社团法人的，提交社团法人登记证复印件。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◆ 股东为民办非企业单位的，提交民办非企业单位证书复印件。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◆ 股东为自然人的，提交身份证件复印件。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◆ 其他股东提交有关法律法规规定的资格证明。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5.董事、监事和经理的任职文件（股东会决议由股东签署，董事会决议由公司董事签字）及身份证件复印件。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6.法定代表人任职文件（股东会决议由股东签署，董事会决议由公司董事签字）及身份证件复印件。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7.住所使用证明。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8.《企业名称预先核准通知书》。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9.法律、行政法规和国务院决定规定设立有限责任公司必须报经批准的，提交有关的批准文件或者许可证件复印件。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10、公司申请登记的经营范围中有法律、行政法规和国务院决定规定必须在登记前报经批准的项目，提交有关批准文件或者许可证件的复印件。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11. 《承诺书》。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说明：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1、办理企业名称预先核准、登记、备案等，可登录“国家工商行政管理总局网”（</w:t>
      </w:r>
      <w:r>
        <w:fldChar w:fldCharType="begin"/>
      </w:r>
      <w:r>
        <w:instrText xml:space="preserve"> HYPERLINK "http://www.saic.gov.cn" \t "_blank" </w:instrText>
      </w:r>
      <w:r>
        <w:fldChar w:fldCharType="separate"/>
      </w:r>
      <w:r>
        <w:rPr>
          <w:rStyle w:val="7"/>
          <w:rFonts w:hint="eastAsia" w:ascii="宋体" w:hAnsi="宋体" w:cs="宋体"/>
          <w:color w:val="000000"/>
          <w:sz w:val="22"/>
          <w:szCs w:val="24"/>
        </w:rPr>
        <w:t>http://www.saic.gov.cn</w:t>
      </w:r>
      <w:r>
        <w:rPr>
          <w:rStyle w:val="7"/>
          <w:rFonts w:hint="eastAsia" w:ascii="宋体" w:hAnsi="宋体" w:cs="宋体"/>
          <w:color w:val="000000"/>
          <w:sz w:val="22"/>
          <w:szCs w:val="24"/>
        </w:rPr>
        <w:fldChar w:fldCharType="end"/>
      </w:r>
      <w:r>
        <w:rPr>
          <w:rFonts w:hint="eastAsia" w:ascii="宋体" w:hAnsi="宋体" w:cs="宋体"/>
          <w:color w:val="000000"/>
          <w:sz w:val="22"/>
          <w:szCs w:val="24"/>
        </w:rPr>
        <w:t>）或“中国企业登记网”（</w:t>
      </w:r>
      <w:r>
        <w:fldChar w:fldCharType="begin"/>
      </w:r>
      <w:r>
        <w:instrText xml:space="preserve"> HYPERLINK "http://qyj.saic.gov.cn" \t "_blank" </w:instrText>
      </w:r>
      <w:r>
        <w:fldChar w:fldCharType="separate"/>
      </w:r>
      <w:r>
        <w:rPr>
          <w:rStyle w:val="7"/>
          <w:rFonts w:hint="eastAsia" w:ascii="宋体" w:hAnsi="宋体" w:cs="宋体"/>
          <w:color w:val="000000"/>
          <w:sz w:val="22"/>
          <w:szCs w:val="24"/>
        </w:rPr>
        <w:t>http://qyj.saic.gov.cn</w:t>
      </w:r>
      <w:r>
        <w:rPr>
          <w:rStyle w:val="7"/>
          <w:rFonts w:hint="eastAsia" w:ascii="宋体" w:hAnsi="宋体" w:cs="宋体"/>
          <w:color w:val="000000"/>
          <w:sz w:val="22"/>
          <w:szCs w:val="24"/>
        </w:rPr>
        <w:fldChar w:fldCharType="end"/>
      </w:r>
      <w:r>
        <w:rPr>
          <w:rFonts w:hint="eastAsia" w:ascii="宋体" w:hAnsi="宋体" w:cs="宋体"/>
          <w:color w:val="000000"/>
          <w:sz w:val="22"/>
          <w:szCs w:val="24"/>
        </w:rPr>
        <w:t xml:space="preserve">）下载相关表格。 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2、提交的申请书与其它申请材料应当使用A4型纸。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　　3、提交材料未注明提交复印件的，应当提交原件；提交复印件的，应当注明“与原件一致”并由申请人签署，或者由其指定的代表或共同委托的代理人加盖公章或签字。</w:t>
      </w:r>
    </w:p>
    <w:p>
      <w:pPr>
        <w:spacing w:before="100" w:beforeAutospacing="1" w:after="100" w:afterAutospacing="1" w:line="351" w:lineRule="atLeast"/>
        <w:ind w:firstLine="480"/>
        <w:rPr>
          <w:rFonts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4、提交材料涉及签署的，未注明签署人的，自然人由本人签字；法人和其他组织由法定代表人或负责人签字，并加盖公章。</w:t>
      </w:r>
    </w:p>
    <w:p>
      <w:pPr>
        <w:spacing w:before="100" w:beforeAutospacing="1" w:after="100" w:afterAutospacing="1" w:line="351" w:lineRule="atLeast"/>
        <w:ind w:firstLine="480"/>
        <w:rPr>
          <w:rFonts w:hint="eastAsia"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5、如需采用企业登记全程电子化登记模式、网上办理的，可登录“河南政务服务网”按照指引进行操作。</w:t>
      </w:r>
    </w:p>
    <w:p>
      <w:pPr>
        <w:shd w:val="solid" w:color="FCFCFC" w:fill="auto"/>
        <w:autoSpaceDN w:val="0"/>
        <w:spacing w:line="420" w:lineRule="atLeast"/>
        <w:ind w:firstLine="480"/>
        <w:rPr>
          <w:rFonts w:hint="eastAsia" w:ascii="宋体" w:hAnsi="宋体" w:cs="宋体"/>
          <w:color w:val="000000"/>
          <w:sz w:val="22"/>
          <w:szCs w:val="24"/>
          <w:shd w:val="clear" w:color="auto" w:fill="FCFCFC"/>
        </w:rPr>
      </w:pPr>
    </w:p>
    <w:p>
      <w:pPr>
        <w:rPr>
          <w:rFonts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收费标准及依据：</w:t>
      </w:r>
    </w:p>
    <w:p>
      <w:pPr>
        <w:spacing w:before="100" w:beforeAutospacing="1" w:after="100" w:afterAutospacing="1" w:line="351" w:lineRule="atLeast"/>
        <w:ind w:firstLine="480"/>
        <w:rPr>
          <w:rFonts w:hint="eastAsia"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不收费</w:t>
      </w:r>
    </w:p>
    <w:p>
      <w:pPr>
        <w:spacing w:before="100" w:beforeAutospacing="1" w:after="100" w:afterAutospacing="1" w:line="351" w:lineRule="atLeast"/>
        <w:ind w:firstLine="480"/>
        <w:rPr>
          <w:rFonts w:hint="eastAsia" w:ascii="宋体" w:hAnsi="宋体" w:cs="宋体"/>
          <w:color w:val="000000"/>
          <w:sz w:val="22"/>
          <w:szCs w:val="24"/>
        </w:rPr>
      </w:pPr>
      <w:r>
        <w:rPr>
          <w:rFonts w:hint="eastAsia" w:ascii="宋体" w:hAnsi="宋体" w:cs="宋体"/>
          <w:color w:val="000000"/>
          <w:sz w:val="22"/>
          <w:szCs w:val="24"/>
        </w:rPr>
        <w:t>新乡市市场监督管理局平原示范区分局</w:t>
      </w:r>
      <w:r>
        <w:rPr>
          <w:rFonts w:hint="eastAsia" w:ascii="宋体" w:hAnsi="宋体" w:cs="宋体"/>
          <w:color w:val="000000"/>
          <w:sz w:val="22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2"/>
          <w:szCs w:val="24"/>
        </w:rPr>
        <w:t>0373-7105317</w:t>
      </w:r>
    </w:p>
    <w:p>
      <w:pPr>
        <w:spacing w:before="100" w:beforeAutospacing="1" w:after="100" w:afterAutospacing="1" w:line="351" w:lineRule="atLeast"/>
        <w:ind w:firstLine="480"/>
        <w:rPr>
          <w:rFonts w:hint="eastAsia" w:ascii="宋体" w:hAnsi="宋体" w:cs="宋体"/>
          <w:color w:val="000000"/>
          <w:sz w:val="22"/>
          <w:szCs w:val="24"/>
        </w:rPr>
      </w:pPr>
    </w:p>
    <w:p>
      <w:pPr>
        <w:widowControl/>
        <w:spacing w:before="100" w:beforeAutospacing="1" w:after="100" w:afterAutospacing="1" w:line="351" w:lineRule="atLeast"/>
        <w:ind w:firstLine="345"/>
        <w:jc w:val="left"/>
        <w:rPr>
          <w:bCs/>
          <w:color w:val="000000"/>
          <w:sz w:val="22"/>
          <w:szCs w:val="21"/>
        </w:rPr>
      </w:pPr>
    </w:p>
    <w:p>
      <w:pPr>
        <w:widowControl/>
        <w:spacing w:before="100" w:beforeAutospacing="1" w:after="100" w:afterAutospacing="1" w:line="351" w:lineRule="atLeast"/>
        <w:ind w:firstLine="345"/>
        <w:jc w:val="left"/>
        <w:rPr>
          <w:b/>
          <w:color w:val="000000"/>
          <w:sz w:val="32"/>
          <w:szCs w:val="36"/>
        </w:rPr>
      </w:pPr>
      <w:bookmarkStart w:id="0" w:name="_GoBack"/>
      <w:bookmarkEnd w:id="0"/>
    </w:p>
    <w:p>
      <w:pPr>
        <w:widowControl/>
        <w:spacing w:before="100" w:beforeAutospacing="1" w:after="100" w:afterAutospacing="1" w:line="351" w:lineRule="atLeast"/>
        <w:ind w:firstLine="345"/>
        <w:jc w:val="left"/>
        <w:rPr>
          <w:b/>
          <w:color w:val="000000"/>
          <w:sz w:val="32"/>
          <w:szCs w:val="36"/>
        </w:rPr>
      </w:pPr>
    </w:p>
    <w:p>
      <w:pPr>
        <w:widowControl/>
        <w:spacing w:before="100" w:beforeAutospacing="1" w:after="100" w:afterAutospacing="1" w:line="351" w:lineRule="atLeast"/>
        <w:ind w:firstLine="345"/>
        <w:jc w:val="left"/>
        <w:rPr>
          <w:b/>
          <w:color w:val="000000"/>
          <w:sz w:val="40"/>
          <w:szCs w:val="36"/>
        </w:rPr>
      </w:pPr>
    </w:p>
    <w:p>
      <w:pPr>
        <w:widowControl/>
        <w:spacing w:before="100" w:beforeAutospacing="1" w:after="100" w:afterAutospacing="1" w:line="351" w:lineRule="atLeast"/>
        <w:ind w:firstLine="345"/>
        <w:jc w:val="left"/>
        <w:rPr>
          <w:b/>
          <w:color w:val="000000"/>
          <w:sz w:val="40"/>
          <w:szCs w:val="36"/>
        </w:rPr>
      </w:pPr>
    </w:p>
    <w:p>
      <w:pPr>
        <w:rPr>
          <w:sz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BDA"/>
    <w:rsid w:val="000446A1"/>
    <w:rsid w:val="00305146"/>
    <w:rsid w:val="004D6366"/>
    <w:rsid w:val="0051110B"/>
    <w:rsid w:val="007F3BDA"/>
    <w:rsid w:val="008B2B95"/>
    <w:rsid w:val="00950BB2"/>
    <w:rsid w:val="009B7732"/>
    <w:rsid w:val="00A25B20"/>
    <w:rsid w:val="00AA1641"/>
    <w:rsid w:val="00C02416"/>
    <w:rsid w:val="00C15EB4"/>
    <w:rsid w:val="19E842CB"/>
    <w:rsid w:val="3CAA3791"/>
    <w:rsid w:val="5315747A"/>
    <w:rsid w:val="7CD7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Hyperlink"/>
    <w:basedOn w:val="6"/>
    <w:unhideWhenUsed/>
    <w:uiPriority w:val="99"/>
    <w:rPr>
      <w:rFonts w:hint="default" w:ascii="Helvetica" w:hAnsi="Helvetica" w:cs="Helvetica"/>
      <w:color w:val="0000FF"/>
      <w:u w:val="none"/>
    </w:r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0E46D7-29CD-430A-B571-525ED7C3E4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205</Words>
  <Characters>1172</Characters>
  <Lines>9</Lines>
  <Paragraphs>2</Paragraphs>
  <TotalTime>0</TotalTime>
  <ScaleCrop>false</ScaleCrop>
  <LinksUpToDate>false</LinksUpToDate>
  <CharactersWithSpaces>1375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2018-01-02T01:15:00Z</dcterms:created>
  <dc:creator>pysfqgongshangju@163.com</dc:creator>
  <cp:lastModifiedBy>zhangyanming</cp:lastModifiedBy>
  <dcterms:modified xsi:type="dcterms:W3CDTF">2020-07-23T02:08:40Z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