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0" w:leftChars="0"/>
        <w:textAlignment w:val="auto"/>
        <w:rPr>
          <w:rFonts w:hint="default" w:ascii="Times New Roman" w:hAnsi="Times New Roman" w:eastAsia="仿宋" w:cs="Times New Roman"/>
          <w:bCs/>
          <w:color w:val="auto"/>
          <w:sz w:val="32"/>
          <w:szCs w:val="32"/>
        </w:rPr>
      </w:pPr>
      <w:r>
        <w:rPr>
          <w:rFonts w:hint="default" w:ascii="Times New Roman" w:hAnsi="Times New Roman" w:eastAsia="仿宋" w:cs="Times New Roman"/>
          <w:bCs/>
          <w:color w:val="auto"/>
          <w:sz w:val="32"/>
          <w:szCs w:val="32"/>
        </w:rPr>
        <w:t>附件1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0" w:leftChars="0"/>
        <w:jc w:val="center"/>
        <w:textAlignment w:val="auto"/>
        <w:rPr>
          <w:rStyle w:val="8"/>
          <w:rFonts w:hint="default" w:ascii="Times New Roman" w:hAnsi="Times New Roman" w:eastAsia="仿宋" w:cs="Times New Roman"/>
          <w:b w:val="0"/>
          <w:color w:val="auto"/>
          <w:sz w:val="44"/>
          <w:szCs w:val="44"/>
        </w:rPr>
      </w:pPr>
      <w:r>
        <w:rPr>
          <w:rStyle w:val="8"/>
          <w:rFonts w:hint="default" w:ascii="Times New Roman" w:hAnsi="Times New Roman" w:eastAsia="仿宋" w:cs="Times New Roman"/>
          <w:b w:val="0"/>
          <w:color w:val="auto"/>
          <w:sz w:val="44"/>
          <w:szCs w:val="44"/>
        </w:rPr>
        <w:t>本次检验项目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0" w:leftChars="0" w:firstLine="420" w:firstLineChars="0"/>
        <w:textAlignment w:val="auto"/>
        <w:rPr>
          <w:rFonts w:hint="default" w:ascii="Times New Roman" w:hAnsi="Times New Roman" w:eastAsia="仿宋" w:cs="Times New Roman"/>
          <w:b/>
          <w:color w:val="auto"/>
          <w:sz w:val="32"/>
          <w:szCs w:val="32"/>
          <w:lang w:eastAsia="zh-CN"/>
        </w:rPr>
      </w:pPr>
      <w:r>
        <w:rPr>
          <w:rFonts w:hint="default" w:ascii="Times New Roman" w:hAnsi="Times New Roman" w:eastAsia="仿宋" w:cs="Times New Roman"/>
          <w:b/>
          <w:color w:val="auto"/>
          <w:sz w:val="32"/>
          <w:szCs w:val="32"/>
          <w:lang w:val="en-US" w:eastAsia="zh-CN"/>
        </w:rPr>
        <w:t>食用农产品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330" w:leftChars="0" w:firstLine="630" w:firstLineChars="0"/>
        <w:textAlignment w:val="auto"/>
        <w:rPr>
          <w:rFonts w:hint="default" w:ascii="Times New Roman" w:hAnsi="Times New Roman" w:eastAsia="仿宋" w:cs="Times New Roman"/>
          <w:b/>
          <w:color w:val="auto"/>
          <w:sz w:val="32"/>
          <w:szCs w:val="32"/>
        </w:rPr>
      </w:pPr>
      <w:r>
        <w:rPr>
          <w:rFonts w:hint="default" w:ascii="Times New Roman" w:hAnsi="Times New Roman" w:eastAsia="仿宋" w:cs="Times New Roman"/>
          <w:b/>
          <w:color w:val="auto"/>
          <w:sz w:val="32"/>
          <w:szCs w:val="32"/>
        </w:rPr>
        <w:t>抽检依据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0" w:leftChars="0" w:firstLine="642"/>
        <w:textAlignment w:val="auto"/>
        <w:rPr>
          <w:rFonts w:hint="default" w:ascii="Times New Roman" w:hAnsi="Times New Roman" w:eastAsia="仿宋" w:cs="Times New Roman"/>
          <w:color w:val="auto"/>
          <w:sz w:val="32"/>
          <w:szCs w:val="32"/>
          <w:highlight w:val="none"/>
        </w:rPr>
      </w:pPr>
      <w:r>
        <w:rPr>
          <w:rFonts w:hint="default" w:ascii="Times New Roman" w:hAnsi="Times New Roman" w:eastAsia="仿宋" w:cs="Times New Roman"/>
          <w:color w:val="auto"/>
          <w:sz w:val="32"/>
          <w:szCs w:val="32"/>
          <w:highlight w:val="none"/>
        </w:rPr>
        <w:t>抽检依据</w:t>
      </w:r>
      <w:r>
        <w:rPr>
          <w:rFonts w:hint="default" w:ascii="Times New Roman" w:hAnsi="Times New Roman" w:eastAsia="仿宋" w:cs="Times New Roman"/>
          <w:color w:val="auto"/>
          <w:sz w:val="32"/>
          <w:szCs w:val="32"/>
          <w:highlight w:val="none"/>
          <w:lang w:eastAsia="zh-CN"/>
        </w:rPr>
        <w:t>GB2763-2021《食品安全国家标准食品中农药最大残留限量》,GB2762-2017《食品安全国家标准食品中污染物限量》,</w:t>
      </w:r>
      <w:r>
        <w:rPr>
          <w:rFonts w:hint="default" w:ascii="Times New Roman" w:hAnsi="Times New Roman" w:eastAsia="仿宋" w:cs="Times New Roman"/>
          <w:color w:val="auto"/>
          <w:sz w:val="32"/>
          <w:szCs w:val="32"/>
          <w:lang w:eastAsia="zh-CN"/>
        </w:rPr>
        <w:t>GB 31650-2019《食品安全国家标准 食品中兽药最大残留限量》</w:t>
      </w:r>
      <w:r>
        <w:rPr>
          <w:rFonts w:hint="eastAsia" w:ascii="Times New Roman" w:hAnsi="Times New Roman" w:cs="Times New Roman"/>
          <w:color w:val="auto"/>
          <w:sz w:val="32"/>
          <w:szCs w:val="32"/>
          <w:lang w:eastAsia="zh-CN"/>
        </w:rPr>
        <w:t>，农业农村部公告第250号《食品动物中禁止使用的药品及其他化合物清单》</w:t>
      </w:r>
      <w:r>
        <w:rPr>
          <w:rFonts w:hint="eastAsia" w:ascii="Times New Roman" w:hAnsi="Times New Roman" w:cs="Times New Roman"/>
          <w:color w:val="auto"/>
          <w:sz w:val="32"/>
          <w:szCs w:val="32"/>
          <w:lang w:val="en-US" w:eastAsia="zh-CN"/>
        </w:rPr>
        <w:t>,</w:t>
      </w:r>
      <w:r>
        <w:rPr>
          <w:rFonts w:hint="default" w:ascii="Times New Roman" w:hAnsi="Times New Roman" w:eastAsia="仿宋" w:cs="Times New Roman"/>
          <w:color w:val="auto"/>
          <w:sz w:val="32"/>
          <w:szCs w:val="32"/>
          <w:highlight w:val="none"/>
          <w:lang w:eastAsia="zh-CN"/>
        </w:rPr>
        <w:t>GB31650-2019《食品安全国家标准食品中兽药最大残留限量》,GB 19300-2014《食品安全国家标准 坚果与籽类食品》</w:t>
      </w:r>
      <w:r>
        <w:rPr>
          <w:rFonts w:hint="eastAsia" w:ascii="Times New Roman" w:hAnsi="Times New Roman" w:cs="Times New Roman"/>
          <w:color w:val="auto"/>
          <w:sz w:val="32"/>
          <w:szCs w:val="32"/>
          <w:highlight w:val="none"/>
          <w:lang w:eastAsia="zh-CN"/>
        </w:rPr>
        <w:t>，GB 2761-2017《食品安全国家标准 食品中真菌毒素限量》，整顿办函[2010]50号《食品中可能违法添加的非食用物质和易滥用的食品添加剂名单(第四批)》</w:t>
      </w:r>
      <w:r>
        <w:rPr>
          <w:rFonts w:hint="default" w:ascii="Times New Roman" w:hAnsi="Times New Roman" w:eastAsia="仿宋" w:cs="Times New Roman"/>
          <w:color w:val="auto"/>
          <w:sz w:val="32"/>
          <w:szCs w:val="32"/>
          <w:highlight w:val="none"/>
          <w:lang w:eastAsia="zh-CN"/>
        </w:rPr>
        <w:t>,GB 2707-2016《食品安全国家标准 鲜(冻)畜、禽产品》</w:t>
      </w:r>
      <w:r>
        <w:rPr>
          <w:rFonts w:hint="eastAsia" w:ascii="Times New Roman" w:hAnsi="Times New Roman" w:cs="Times New Roman"/>
          <w:color w:val="auto"/>
          <w:sz w:val="32"/>
          <w:szCs w:val="32"/>
          <w:highlight w:val="none"/>
          <w:lang w:eastAsia="zh-CN"/>
        </w:rPr>
        <w:t>，</w:t>
      </w:r>
      <w:r>
        <w:rPr>
          <w:rFonts w:hint="default" w:ascii="Times New Roman" w:hAnsi="Times New Roman" w:eastAsia="仿宋" w:cs="Times New Roman"/>
          <w:color w:val="auto"/>
          <w:sz w:val="32"/>
          <w:szCs w:val="32"/>
          <w:highlight w:val="none"/>
          <w:lang w:eastAsia="zh-CN"/>
        </w:rPr>
        <w:t>GB22556-2008《豆芽卫生标准》。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0" w:leftChars="0" w:firstLine="630" w:firstLineChars="196"/>
        <w:textAlignment w:val="auto"/>
        <w:rPr>
          <w:rFonts w:hint="default" w:ascii="Times New Roman" w:hAnsi="Times New Roman" w:eastAsia="仿宋" w:cs="Times New Roman"/>
          <w:b/>
          <w:color w:val="auto"/>
          <w:sz w:val="32"/>
          <w:szCs w:val="32"/>
          <w:lang w:eastAsia="zh-CN"/>
        </w:rPr>
      </w:pPr>
      <w:r>
        <w:rPr>
          <w:rFonts w:hint="default" w:ascii="Times New Roman" w:hAnsi="Times New Roman" w:eastAsia="仿宋" w:cs="Times New Roman"/>
          <w:b/>
          <w:color w:val="auto"/>
          <w:sz w:val="32"/>
          <w:szCs w:val="32"/>
          <w:lang w:eastAsia="zh-CN"/>
        </w:rPr>
        <w:t>（二）检验项目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0" w:leftChars="0" w:firstLine="640" w:firstLineChars="200"/>
        <w:textAlignment w:val="auto"/>
        <w:rPr>
          <w:rFonts w:hint="default" w:ascii="Times New Roman" w:hAnsi="Times New Roman" w:eastAsia="仿宋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" w:cs="Times New Roman"/>
          <w:color w:val="auto"/>
          <w:sz w:val="32"/>
          <w:szCs w:val="32"/>
          <w:lang w:val="en-US" w:eastAsia="zh-CN"/>
        </w:rPr>
        <w:t>1.</w:t>
      </w:r>
      <w:r>
        <w:rPr>
          <w:rFonts w:hint="eastAsia" w:ascii="Times New Roman" w:hAnsi="Times New Roman" w:cs="Times New Roman"/>
          <w:color w:val="auto"/>
          <w:sz w:val="32"/>
          <w:szCs w:val="32"/>
          <w:lang w:val="en-US" w:eastAsia="zh-CN"/>
        </w:rPr>
        <w:t>菠菜</w:t>
      </w:r>
      <w:r>
        <w:rPr>
          <w:rFonts w:hint="default" w:ascii="Times New Roman" w:hAnsi="Times New Roman" w:eastAsia="仿宋" w:cs="Times New Roman"/>
          <w:color w:val="auto"/>
          <w:sz w:val="32"/>
          <w:szCs w:val="32"/>
        </w:rPr>
        <w:t>抽检项目包括</w:t>
      </w:r>
      <w:r>
        <w:rPr>
          <w:rFonts w:hint="default" w:ascii="Times New Roman" w:hAnsi="Times New Roman" w:eastAsia="仿宋" w:cs="Times New Roman"/>
          <w:color w:val="auto"/>
          <w:sz w:val="32"/>
          <w:szCs w:val="32"/>
          <w:lang w:val="en-US" w:eastAsia="zh-CN"/>
        </w:rPr>
        <w:t>克百威、毒死蜱、氟虫腈、氧乐果、氯氟氰菊酯和高效氯氟氰菊酯、氯氰菊酯和高效氯氰菊酯、甲拌磷、铬(以Cr计)、镉(以Cd计)、阿维菌素</w:t>
      </w:r>
      <w:r>
        <w:rPr>
          <w:rFonts w:hint="eastAsia" w:ascii="Times New Roman" w:hAnsi="Times New Roman" w:cs="Times New Roman"/>
          <w:color w:val="auto"/>
          <w:sz w:val="32"/>
          <w:szCs w:val="32"/>
          <w:lang w:val="en-US"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0" w:leftChars="0" w:firstLine="640" w:firstLineChars="200"/>
        <w:textAlignment w:val="auto"/>
        <w:rPr>
          <w:rFonts w:hint="default" w:ascii="Times New Roman" w:hAnsi="Times New Roman" w:eastAsia="仿宋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" w:cs="Times New Roman"/>
          <w:color w:val="auto"/>
          <w:sz w:val="32"/>
          <w:szCs w:val="32"/>
          <w:lang w:val="en-US" w:eastAsia="zh-CN"/>
        </w:rPr>
        <w:t>2.</w:t>
      </w:r>
      <w:r>
        <w:rPr>
          <w:rFonts w:hint="eastAsia" w:ascii="Times New Roman" w:hAnsi="Times New Roman" w:cs="Times New Roman"/>
          <w:color w:val="auto"/>
          <w:sz w:val="32"/>
          <w:szCs w:val="32"/>
          <w:lang w:val="en-US" w:eastAsia="zh-CN"/>
        </w:rPr>
        <w:t>大白菜</w:t>
      </w:r>
      <w:r>
        <w:rPr>
          <w:rFonts w:hint="default" w:ascii="Times New Roman" w:hAnsi="Times New Roman" w:eastAsia="仿宋" w:cs="Times New Roman"/>
          <w:color w:val="auto"/>
          <w:sz w:val="32"/>
          <w:szCs w:val="32"/>
        </w:rPr>
        <w:t>抽检项目包括</w:t>
      </w:r>
      <w:r>
        <w:rPr>
          <w:rFonts w:hint="default" w:ascii="Times New Roman" w:hAnsi="Times New Roman" w:eastAsia="仿宋" w:cs="Times New Roman"/>
          <w:color w:val="auto"/>
          <w:sz w:val="32"/>
          <w:szCs w:val="32"/>
          <w:lang w:val="en-US" w:eastAsia="zh-CN"/>
        </w:rPr>
        <w:t>啶虫脒、毒死蜱、氧乐果、水胺硫磷、甲胺磷、镉(以Cd计)、阿维菌素。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0" w:leftChars="0" w:firstLine="640" w:firstLineChars="200"/>
        <w:textAlignment w:val="auto"/>
        <w:rPr>
          <w:rFonts w:hint="default" w:ascii="Times New Roman" w:hAnsi="Times New Roman" w:eastAsia="仿宋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" w:cs="Times New Roman"/>
          <w:color w:val="auto"/>
          <w:sz w:val="32"/>
          <w:szCs w:val="32"/>
          <w:lang w:val="en-US" w:eastAsia="zh-CN"/>
        </w:rPr>
        <w:t>3.</w:t>
      </w:r>
      <w:r>
        <w:rPr>
          <w:rFonts w:hint="eastAsia" w:ascii="Times New Roman" w:hAnsi="Times New Roman" w:cs="Times New Roman"/>
          <w:color w:val="auto"/>
          <w:sz w:val="32"/>
          <w:szCs w:val="32"/>
          <w:lang w:val="en-US" w:eastAsia="zh-CN"/>
        </w:rPr>
        <w:t>淡水鱼</w:t>
      </w:r>
      <w:r>
        <w:rPr>
          <w:rFonts w:hint="default" w:ascii="Times New Roman" w:hAnsi="Times New Roman" w:eastAsia="仿宋" w:cs="Times New Roman"/>
          <w:color w:val="auto"/>
          <w:sz w:val="32"/>
          <w:szCs w:val="32"/>
        </w:rPr>
        <w:t>抽检项目包括</w:t>
      </w:r>
      <w:r>
        <w:rPr>
          <w:rFonts w:hint="default" w:ascii="Times New Roman" w:hAnsi="Times New Roman" w:eastAsia="仿宋" w:cs="Times New Roman"/>
          <w:color w:val="auto"/>
          <w:sz w:val="32"/>
          <w:szCs w:val="32"/>
          <w:lang w:val="en-US" w:eastAsia="zh-CN"/>
        </w:rPr>
        <w:t>五氯酚酸钠(以五氯酚计)、呋喃唑酮代谢物、地西泮、孔雀石绿、恩诺沙星、氯霉素、甲氧苄啶、磺胺类(总量)。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0" w:leftChars="0" w:firstLine="640" w:firstLineChars="200"/>
        <w:textAlignment w:val="auto"/>
        <w:rPr>
          <w:rFonts w:hint="default" w:ascii="Times New Roman" w:hAnsi="Times New Roman" w:eastAsia="仿宋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" w:cs="Times New Roman"/>
          <w:color w:val="auto"/>
          <w:sz w:val="32"/>
          <w:szCs w:val="32"/>
          <w:lang w:val="en-US" w:eastAsia="zh-CN"/>
        </w:rPr>
        <w:t>4.</w:t>
      </w:r>
      <w:r>
        <w:rPr>
          <w:rFonts w:hint="eastAsia" w:ascii="Times New Roman" w:hAnsi="Times New Roman" w:cs="Times New Roman"/>
          <w:color w:val="auto"/>
          <w:sz w:val="32"/>
          <w:szCs w:val="32"/>
          <w:lang w:val="en-US" w:eastAsia="zh-CN"/>
        </w:rPr>
        <w:t>豆芽</w:t>
      </w:r>
      <w:r>
        <w:rPr>
          <w:rFonts w:hint="default" w:ascii="Times New Roman" w:hAnsi="Times New Roman" w:eastAsia="仿宋" w:cs="Times New Roman"/>
          <w:color w:val="auto"/>
          <w:sz w:val="32"/>
          <w:szCs w:val="32"/>
        </w:rPr>
        <w:t>抽检项目包括</w:t>
      </w:r>
      <w:r>
        <w:rPr>
          <w:rFonts w:hint="default" w:ascii="Times New Roman" w:hAnsi="Times New Roman" w:eastAsia="仿宋" w:cs="Times New Roman"/>
          <w:color w:val="auto"/>
          <w:sz w:val="32"/>
          <w:szCs w:val="32"/>
          <w:lang w:val="en-US" w:eastAsia="zh-CN"/>
        </w:rPr>
        <w:t>4-氯苯氧乙酸钠(以4-氯苯氧乙酸计)、6-苄基腺嘌呤(6-BA)、亚硫酸盐(以SO₂计)、铅(以Pb计)。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0" w:leftChars="0" w:firstLine="640" w:firstLineChars="200"/>
        <w:textAlignment w:val="auto"/>
        <w:rPr>
          <w:rFonts w:hint="default" w:ascii="Times New Roman" w:hAnsi="Times New Roman" w:eastAsia="仿宋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" w:cs="Times New Roman"/>
          <w:color w:val="auto"/>
          <w:sz w:val="32"/>
          <w:szCs w:val="32"/>
          <w:lang w:val="en-US" w:eastAsia="zh-CN"/>
        </w:rPr>
        <w:t>5.柑、橘</w:t>
      </w:r>
      <w:r>
        <w:rPr>
          <w:rFonts w:hint="default" w:ascii="Times New Roman" w:hAnsi="Times New Roman" w:eastAsia="仿宋" w:cs="Times New Roman"/>
          <w:color w:val="auto"/>
          <w:sz w:val="32"/>
          <w:szCs w:val="32"/>
        </w:rPr>
        <w:t>抽检项目包括</w:t>
      </w:r>
      <w:r>
        <w:rPr>
          <w:rFonts w:hint="default" w:ascii="Times New Roman" w:hAnsi="Times New Roman" w:eastAsia="仿宋" w:cs="Times New Roman"/>
          <w:color w:val="auto"/>
          <w:sz w:val="32"/>
          <w:szCs w:val="32"/>
          <w:lang w:val="en-US" w:eastAsia="zh-CN"/>
        </w:rPr>
        <w:t>三唑磷、丙溴磷、克百威、毒死蜱、氯氟氰菊酯和高效氯氟氰菊酯、水胺硫磷、联苯菊酯、苯醚甲环唑。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0" w:leftChars="0" w:firstLine="640" w:firstLineChars="200"/>
        <w:textAlignment w:val="auto"/>
        <w:rPr>
          <w:rFonts w:hint="default" w:ascii="Times New Roman" w:hAnsi="Times New Roman" w:eastAsia="仿宋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" w:cs="Times New Roman"/>
          <w:color w:val="auto"/>
          <w:sz w:val="32"/>
          <w:szCs w:val="32"/>
          <w:lang w:val="en-US" w:eastAsia="zh-CN"/>
        </w:rPr>
        <w:t>6.胡萝卜</w:t>
      </w:r>
      <w:r>
        <w:rPr>
          <w:rFonts w:hint="default" w:ascii="Times New Roman" w:hAnsi="Times New Roman" w:eastAsia="仿宋" w:cs="Times New Roman"/>
          <w:color w:val="auto"/>
          <w:sz w:val="32"/>
          <w:szCs w:val="32"/>
        </w:rPr>
        <w:t>抽检项目包括</w:t>
      </w:r>
      <w:r>
        <w:rPr>
          <w:rFonts w:hint="default" w:ascii="Times New Roman" w:hAnsi="Times New Roman" w:eastAsia="仿宋" w:cs="Times New Roman"/>
          <w:color w:val="auto"/>
          <w:sz w:val="32"/>
          <w:szCs w:val="32"/>
          <w:lang w:val="en-US" w:eastAsia="zh-CN"/>
        </w:rPr>
        <w:t>乐果、氟虫腈、氯氟氰菊酯和高效氯氟氰菊酯、甲拌磷、铅(以Pb计)。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0" w:leftChars="0" w:firstLine="640" w:firstLineChars="200"/>
        <w:textAlignment w:val="auto"/>
        <w:rPr>
          <w:rFonts w:hint="default" w:ascii="Times New Roman" w:hAnsi="Times New Roman" w:eastAsia="仿宋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" w:cs="Times New Roman"/>
          <w:color w:val="auto"/>
          <w:sz w:val="32"/>
          <w:szCs w:val="32"/>
          <w:lang w:val="en-US" w:eastAsia="zh-CN"/>
        </w:rPr>
        <w:t>7.</w:t>
      </w:r>
      <w:r>
        <w:rPr>
          <w:rFonts w:hint="eastAsia" w:ascii="Times New Roman" w:hAnsi="Times New Roman" w:cs="Times New Roman"/>
          <w:color w:val="auto"/>
          <w:sz w:val="32"/>
          <w:szCs w:val="32"/>
          <w:lang w:val="en-US" w:eastAsia="zh-CN"/>
        </w:rPr>
        <w:t>鸡蛋</w:t>
      </w:r>
      <w:r>
        <w:rPr>
          <w:rFonts w:hint="default" w:ascii="Times New Roman" w:hAnsi="Times New Roman" w:eastAsia="仿宋" w:cs="Times New Roman"/>
          <w:color w:val="auto"/>
          <w:sz w:val="32"/>
          <w:szCs w:val="32"/>
        </w:rPr>
        <w:t>抽检项目包括</w:t>
      </w:r>
      <w:r>
        <w:rPr>
          <w:rFonts w:hint="default" w:ascii="Times New Roman" w:hAnsi="Times New Roman" w:eastAsia="仿宋" w:cs="Times New Roman"/>
          <w:color w:val="auto"/>
          <w:sz w:val="32"/>
          <w:szCs w:val="32"/>
          <w:lang w:val="en-US" w:eastAsia="zh-CN"/>
        </w:rPr>
        <w:t>地美硝唑、氟虫腈、氯霉素、甲硝唑。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0" w:leftChars="0" w:firstLine="640" w:firstLineChars="200"/>
        <w:textAlignment w:val="auto"/>
        <w:rPr>
          <w:rFonts w:hint="default" w:ascii="Times New Roman" w:hAnsi="Times New Roman" w:eastAsia="仿宋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" w:cs="Times New Roman"/>
          <w:color w:val="auto"/>
          <w:sz w:val="32"/>
          <w:szCs w:val="32"/>
          <w:lang w:val="en-US" w:eastAsia="zh-CN"/>
        </w:rPr>
        <w:t>8.</w:t>
      </w:r>
      <w:r>
        <w:rPr>
          <w:rFonts w:hint="eastAsia" w:ascii="Times New Roman" w:hAnsi="Times New Roman" w:cs="Times New Roman"/>
          <w:color w:val="auto"/>
          <w:sz w:val="32"/>
          <w:szCs w:val="32"/>
          <w:lang w:val="en-US" w:eastAsia="zh-CN"/>
        </w:rPr>
        <w:t>鸡肉</w:t>
      </w:r>
      <w:r>
        <w:rPr>
          <w:rFonts w:hint="default" w:ascii="Times New Roman" w:hAnsi="Times New Roman" w:eastAsia="仿宋" w:cs="Times New Roman"/>
          <w:color w:val="auto"/>
          <w:sz w:val="32"/>
          <w:szCs w:val="32"/>
        </w:rPr>
        <w:t>抽检项目包括</w:t>
      </w:r>
      <w:r>
        <w:rPr>
          <w:rFonts w:hint="default" w:ascii="Times New Roman" w:hAnsi="Times New Roman" w:eastAsia="仿宋" w:cs="Times New Roman"/>
          <w:color w:val="auto"/>
          <w:sz w:val="32"/>
          <w:szCs w:val="32"/>
          <w:lang w:val="en-US" w:eastAsia="zh-CN"/>
        </w:rPr>
        <w:t>五氯酚酸钠(以五氯酚计)、呋喃唑酮代谢物、多西环素、尼卡巴嗪、恩诺沙星、氯霉素、甲氧苄啶、甲硝唑、磺胺类(总量)。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0" w:leftChars="0" w:firstLine="640" w:firstLineChars="200"/>
        <w:textAlignment w:val="auto"/>
        <w:rPr>
          <w:rFonts w:hint="default" w:ascii="Times New Roman" w:hAnsi="Times New Roman" w:eastAsia="仿宋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" w:cs="Times New Roman"/>
          <w:color w:val="auto"/>
          <w:sz w:val="32"/>
          <w:szCs w:val="32"/>
          <w:lang w:val="en-US" w:eastAsia="zh-CN"/>
        </w:rPr>
        <w:t>9.</w:t>
      </w:r>
      <w:r>
        <w:rPr>
          <w:rFonts w:hint="eastAsia" w:ascii="Times New Roman" w:hAnsi="Times New Roman" w:cs="Times New Roman"/>
          <w:color w:val="auto"/>
          <w:sz w:val="32"/>
          <w:szCs w:val="32"/>
          <w:lang w:val="en-US" w:eastAsia="zh-CN"/>
        </w:rPr>
        <w:t>姜</w:t>
      </w:r>
      <w:r>
        <w:rPr>
          <w:rFonts w:hint="default" w:ascii="Times New Roman" w:hAnsi="Times New Roman" w:eastAsia="仿宋" w:cs="Times New Roman"/>
          <w:color w:val="auto"/>
          <w:sz w:val="32"/>
          <w:szCs w:val="32"/>
        </w:rPr>
        <w:t>抽检项目包括</w:t>
      </w:r>
      <w:r>
        <w:rPr>
          <w:rFonts w:hint="default" w:ascii="Times New Roman" w:hAnsi="Times New Roman" w:eastAsia="仿宋" w:cs="Times New Roman"/>
          <w:color w:val="auto"/>
          <w:sz w:val="32"/>
          <w:szCs w:val="32"/>
          <w:lang w:val="en-US" w:eastAsia="zh-CN"/>
        </w:rPr>
        <w:t>吡虫啉、噻虫嗪、噻虫胺、氧乐果、氯氟氰菊酯和高效氯氟氰菊酯、氯氰菊酯和高效氯氰菊酯、甲拌磷、铅(以Pb计)、镉(以Cd计)。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0" w:leftChars="0" w:firstLine="640" w:firstLineChars="200"/>
        <w:textAlignment w:val="auto"/>
        <w:rPr>
          <w:rFonts w:hint="default" w:ascii="Times New Roman" w:hAnsi="Times New Roman" w:eastAsia="仿宋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" w:cs="Times New Roman"/>
          <w:color w:val="auto"/>
          <w:sz w:val="32"/>
          <w:szCs w:val="32"/>
          <w:lang w:val="en-US" w:eastAsia="zh-CN"/>
        </w:rPr>
        <w:t>10.</w:t>
      </w:r>
      <w:r>
        <w:rPr>
          <w:rFonts w:hint="eastAsia" w:ascii="Times New Roman" w:hAnsi="Times New Roman" w:cs="Times New Roman"/>
          <w:color w:val="auto"/>
          <w:sz w:val="32"/>
          <w:szCs w:val="32"/>
          <w:lang w:val="en-US" w:eastAsia="zh-CN"/>
        </w:rPr>
        <w:t>豇豆</w:t>
      </w:r>
      <w:r>
        <w:rPr>
          <w:rFonts w:hint="default" w:ascii="Times New Roman" w:hAnsi="Times New Roman" w:eastAsia="仿宋" w:cs="Times New Roman"/>
          <w:color w:val="auto"/>
          <w:sz w:val="32"/>
          <w:szCs w:val="32"/>
        </w:rPr>
        <w:t>抽检项目包括</w:t>
      </w:r>
      <w:r>
        <w:rPr>
          <w:rFonts w:hint="default" w:ascii="Times New Roman" w:hAnsi="Times New Roman" w:eastAsia="仿宋" w:cs="Times New Roman"/>
          <w:color w:val="auto"/>
          <w:sz w:val="32"/>
          <w:szCs w:val="32"/>
          <w:lang w:val="en-US" w:eastAsia="zh-CN"/>
        </w:rPr>
        <w:t>三唑磷、乙酰甲胺磷、倍硫磷、克百威、啶虫脒、噻虫嗪、噻虫胺、毒死蜱、氟虫腈、氧乐果、氯氟氰菊酯和高效氯氟氰菊酯、水胺硫磷、灭蝇胺、甲基异柳磷、甲拌磷、甲氨基阿维菌素苯甲酸盐、甲胺磷。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0" w:leftChars="0" w:firstLine="640" w:firstLineChars="200"/>
        <w:textAlignment w:val="auto"/>
        <w:rPr>
          <w:rFonts w:hint="default" w:ascii="Times New Roman" w:hAnsi="Times New Roman" w:eastAsia="仿宋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" w:cs="Times New Roman"/>
          <w:color w:val="auto"/>
          <w:sz w:val="32"/>
          <w:szCs w:val="32"/>
          <w:lang w:val="en-US" w:eastAsia="zh-CN"/>
        </w:rPr>
        <w:t>11.</w:t>
      </w:r>
      <w:r>
        <w:rPr>
          <w:rFonts w:hint="eastAsia" w:ascii="Times New Roman" w:hAnsi="Times New Roman" w:cs="Times New Roman"/>
          <w:color w:val="auto"/>
          <w:sz w:val="32"/>
          <w:szCs w:val="32"/>
          <w:lang w:val="en-US" w:eastAsia="zh-CN"/>
        </w:rPr>
        <w:t>韭菜</w:t>
      </w:r>
      <w:r>
        <w:rPr>
          <w:rFonts w:hint="default" w:ascii="Times New Roman" w:hAnsi="Times New Roman" w:eastAsia="仿宋" w:cs="Times New Roman"/>
          <w:color w:val="auto"/>
          <w:sz w:val="32"/>
          <w:szCs w:val="32"/>
        </w:rPr>
        <w:t>抽检项目包括</w:t>
      </w:r>
      <w:r>
        <w:rPr>
          <w:rFonts w:hint="default" w:ascii="Times New Roman" w:hAnsi="Times New Roman" w:eastAsia="仿宋" w:cs="Times New Roman"/>
          <w:color w:val="auto"/>
          <w:sz w:val="32"/>
          <w:szCs w:val="32"/>
          <w:lang w:val="en-US" w:eastAsia="zh-CN"/>
        </w:rPr>
        <w:t>乙酰甲胺磷、克百威、啶虫脒、多菌灵、毒死蜱、氧乐果、氯氟氰菊酯和高效氯氟氰菊酯、氯氰菊酯和高效氯氰菊酯、甲拌磷、腐霉利、铅(以Pb计)、镉(以Cd计)。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0" w:leftChars="0" w:firstLine="640" w:firstLineChars="200"/>
        <w:textAlignment w:val="auto"/>
        <w:rPr>
          <w:rFonts w:hint="default" w:ascii="Times New Roman" w:hAnsi="Times New Roman" w:eastAsia="仿宋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" w:cs="Times New Roman"/>
          <w:color w:val="auto"/>
          <w:sz w:val="32"/>
          <w:szCs w:val="32"/>
          <w:lang w:val="en-US" w:eastAsia="zh-CN"/>
        </w:rPr>
        <w:t>12.</w:t>
      </w:r>
      <w:r>
        <w:rPr>
          <w:rFonts w:hint="eastAsia" w:ascii="Times New Roman" w:hAnsi="Times New Roman" w:cs="Times New Roman"/>
          <w:color w:val="auto"/>
          <w:sz w:val="32"/>
          <w:szCs w:val="32"/>
          <w:lang w:val="en-US" w:eastAsia="zh-CN"/>
        </w:rPr>
        <w:t>辣椒</w:t>
      </w:r>
      <w:r>
        <w:rPr>
          <w:rFonts w:hint="default" w:ascii="Times New Roman" w:hAnsi="Times New Roman" w:eastAsia="仿宋" w:cs="Times New Roman"/>
          <w:color w:val="auto"/>
          <w:sz w:val="32"/>
          <w:szCs w:val="32"/>
        </w:rPr>
        <w:t>抽检项目包括</w:t>
      </w:r>
      <w:r>
        <w:rPr>
          <w:rFonts w:hint="default" w:ascii="Times New Roman" w:hAnsi="Times New Roman" w:eastAsia="仿宋" w:cs="Times New Roman"/>
          <w:color w:val="auto"/>
          <w:sz w:val="32"/>
          <w:szCs w:val="32"/>
          <w:lang w:val="en-US" w:eastAsia="zh-CN"/>
        </w:rPr>
        <w:t>倍硫磷、克百威、吡虫啉、啶虫脒、噻虫嗪、噻虫胺、氧乐果、氯氟氰菊酯和高效氯氟氰菊酯、水胺硫磷、甲拌磷、甲氨基阿维菌素苯甲酸盐、甲胺磷、镉(以Cd计)。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0" w:leftChars="0" w:firstLine="640" w:firstLineChars="200"/>
        <w:textAlignment w:val="auto"/>
        <w:rPr>
          <w:rFonts w:hint="default" w:ascii="Times New Roman" w:hAnsi="Times New Roman" w:eastAsia="仿宋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" w:cs="Times New Roman"/>
          <w:color w:val="auto"/>
          <w:sz w:val="32"/>
          <w:szCs w:val="32"/>
          <w:lang w:val="en-US" w:eastAsia="zh-CN"/>
        </w:rPr>
        <w:t>13.</w:t>
      </w:r>
      <w:r>
        <w:rPr>
          <w:rFonts w:hint="eastAsia" w:ascii="Times New Roman" w:hAnsi="Times New Roman" w:cs="Times New Roman"/>
          <w:color w:val="auto"/>
          <w:sz w:val="32"/>
          <w:szCs w:val="32"/>
          <w:lang w:val="en-US" w:eastAsia="zh-CN"/>
        </w:rPr>
        <w:t>普通白菜</w:t>
      </w:r>
      <w:r>
        <w:rPr>
          <w:rFonts w:hint="default" w:ascii="Times New Roman" w:hAnsi="Times New Roman" w:eastAsia="仿宋" w:cs="Times New Roman"/>
          <w:color w:val="auto"/>
          <w:sz w:val="32"/>
          <w:szCs w:val="32"/>
        </w:rPr>
        <w:t>抽检项目包括</w:t>
      </w:r>
      <w:r>
        <w:rPr>
          <w:rFonts w:hint="default" w:ascii="Times New Roman" w:hAnsi="Times New Roman" w:eastAsia="仿宋" w:cs="Times New Roman"/>
          <w:color w:val="auto"/>
          <w:sz w:val="32"/>
          <w:szCs w:val="32"/>
          <w:lang w:val="en-US" w:eastAsia="zh-CN"/>
        </w:rPr>
        <w:t>吡虫啉、啶虫脒、敌敌畏、毒死蜱、氟虫腈、氧乐果、氯氟氰菊酯和高效氯氟氰菊酯、氯氰菊酯和高效氯氰菊酯、甲基异柳磷、甲拌磷、甲胺磷、阿维菌素。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0" w:leftChars="0" w:firstLine="640" w:firstLineChars="200"/>
        <w:textAlignment w:val="auto"/>
        <w:rPr>
          <w:rFonts w:hint="default" w:ascii="Times New Roman" w:hAnsi="Times New Roman" w:eastAsia="仿宋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" w:cs="Times New Roman"/>
          <w:color w:val="auto"/>
          <w:sz w:val="32"/>
          <w:szCs w:val="32"/>
          <w:lang w:val="en-US" w:eastAsia="zh-CN"/>
        </w:rPr>
        <w:t>14.</w:t>
      </w:r>
      <w:r>
        <w:rPr>
          <w:rFonts w:hint="eastAsia" w:ascii="Times New Roman" w:hAnsi="Times New Roman" w:cs="Times New Roman"/>
          <w:color w:val="auto"/>
          <w:sz w:val="32"/>
          <w:szCs w:val="32"/>
          <w:lang w:val="en-US" w:eastAsia="zh-CN"/>
        </w:rPr>
        <w:t>茄子</w:t>
      </w:r>
      <w:r>
        <w:rPr>
          <w:rFonts w:hint="default" w:ascii="Times New Roman" w:hAnsi="Times New Roman" w:eastAsia="仿宋" w:cs="Times New Roman"/>
          <w:color w:val="auto"/>
          <w:sz w:val="32"/>
          <w:szCs w:val="32"/>
        </w:rPr>
        <w:t>抽检项目包括</w:t>
      </w:r>
      <w:r>
        <w:rPr>
          <w:rFonts w:hint="default" w:ascii="Times New Roman" w:hAnsi="Times New Roman" w:eastAsia="仿宋" w:cs="Times New Roman"/>
          <w:color w:val="auto"/>
          <w:sz w:val="32"/>
          <w:szCs w:val="32"/>
          <w:lang w:val="en-US" w:eastAsia="zh-CN"/>
        </w:rPr>
        <w:t>克百威、噻虫嗪、噻虫胺、氧乐果、水胺硫磷、甲拌磷、镉(以Cd计)。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0" w:leftChars="0" w:firstLine="640" w:firstLineChars="200"/>
        <w:textAlignment w:val="auto"/>
        <w:rPr>
          <w:rFonts w:hint="default" w:ascii="Times New Roman" w:hAnsi="Times New Roman" w:eastAsia="仿宋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" w:cs="Times New Roman"/>
          <w:color w:val="auto"/>
          <w:sz w:val="32"/>
          <w:szCs w:val="32"/>
          <w:lang w:val="en-US" w:eastAsia="zh-CN"/>
        </w:rPr>
        <w:t>15.</w:t>
      </w:r>
      <w:r>
        <w:rPr>
          <w:rFonts w:hint="eastAsia" w:ascii="Times New Roman" w:hAnsi="Times New Roman" w:cs="Times New Roman"/>
          <w:color w:val="auto"/>
          <w:sz w:val="32"/>
          <w:szCs w:val="32"/>
          <w:lang w:val="en-US" w:eastAsia="zh-CN"/>
        </w:rPr>
        <w:t>芹菜</w:t>
      </w:r>
      <w:r>
        <w:rPr>
          <w:rFonts w:hint="default" w:ascii="Times New Roman" w:hAnsi="Times New Roman" w:eastAsia="仿宋" w:cs="Times New Roman"/>
          <w:color w:val="auto"/>
          <w:sz w:val="32"/>
          <w:szCs w:val="32"/>
        </w:rPr>
        <w:t>抽检项目包括</w:t>
      </w:r>
      <w:r>
        <w:rPr>
          <w:rFonts w:hint="default" w:ascii="Times New Roman" w:hAnsi="Times New Roman" w:eastAsia="仿宋" w:cs="Times New Roman"/>
          <w:color w:val="auto"/>
          <w:sz w:val="32"/>
          <w:szCs w:val="32"/>
          <w:lang w:val="en-US" w:eastAsia="zh-CN"/>
        </w:rPr>
        <w:t>克百威、噻虫嗪、噻虫胺、毒死蜱、氧乐果、氯氟氰菊酯和高效氯氟氰菊酯、氯氰菊酯和高效氯氰菊酯、水胺硫磷、甲基异柳磷、甲拌磷、苯醚甲环唑、辛硫磷。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0" w:leftChars="0" w:firstLine="640" w:firstLineChars="200"/>
        <w:textAlignment w:val="auto"/>
        <w:rPr>
          <w:rFonts w:hint="default" w:ascii="Times New Roman" w:hAnsi="Times New Roman" w:eastAsia="仿宋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" w:cs="Times New Roman"/>
          <w:color w:val="auto"/>
          <w:sz w:val="32"/>
          <w:szCs w:val="32"/>
          <w:lang w:val="en-US" w:eastAsia="zh-CN"/>
        </w:rPr>
        <w:t>16.</w:t>
      </w:r>
      <w:r>
        <w:rPr>
          <w:rFonts w:hint="eastAsia" w:ascii="Times New Roman" w:hAnsi="Times New Roman" w:cs="Times New Roman"/>
          <w:color w:val="auto"/>
          <w:sz w:val="32"/>
          <w:szCs w:val="32"/>
          <w:lang w:val="en-US" w:eastAsia="zh-CN"/>
        </w:rPr>
        <w:t>生干籽类</w:t>
      </w:r>
      <w:r>
        <w:rPr>
          <w:rFonts w:hint="default" w:ascii="Times New Roman" w:hAnsi="Times New Roman" w:eastAsia="仿宋" w:cs="Times New Roman"/>
          <w:color w:val="auto"/>
          <w:sz w:val="32"/>
          <w:szCs w:val="32"/>
        </w:rPr>
        <w:t>抽检项目包括</w:t>
      </w:r>
      <w:r>
        <w:rPr>
          <w:rFonts w:hint="default" w:ascii="Times New Roman" w:hAnsi="Times New Roman" w:eastAsia="仿宋" w:cs="Times New Roman"/>
          <w:color w:val="auto"/>
          <w:sz w:val="32"/>
          <w:szCs w:val="32"/>
          <w:lang w:val="en-US" w:eastAsia="zh-CN"/>
        </w:rPr>
        <w:t>过氧化值(以脂肪计)、酸价(以脂肪计)、黄曲霉毒素B₁。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0" w:leftChars="0" w:firstLine="640" w:firstLineChars="200"/>
        <w:textAlignment w:val="auto"/>
        <w:rPr>
          <w:rFonts w:hint="default" w:ascii="Times New Roman" w:hAnsi="Times New Roman" w:eastAsia="仿宋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" w:cs="Times New Roman"/>
          <w:color w:val="auto"/>
          <w:sz w:val="32"/>
          <w:szCs w:val="32"/>
          <w:lang w:val="en-US" w:eastAsia="zh-CN"/>
        </w:rPr>
        <w:t>17.</w:t>
      </w:r>
      <w:r>
        <w:rPr>
          <w:rFonts w:hint="eastAsia" w:ascii="Times New Roman" w:hAnsi="Times New Roman" w:cs="Times New Roman"/>
          <w:color w:val="auto"/>
          <w:sz w:val="32"/>
          <w:szCs w:val="32"/>
          <w:lang w:val="en-US" w:eastAsia="zh-CN"/>
        </w:rPr>
        <w:t>香蕉</w:t>
      </w:r>
      <w:r>
        <w:rPr>
          <w:rFonts w:hint="default" w:ascii="Times New Roman" w:hAnsi="Times New Roman" w:eastAsia="仿宋" w:cs="Times New Roman"/>
          <w:color w:val="auto"/>
          <w:sz w:val="32"/>
          <w:szCs w:val="32"/>
        </w:rPr>
        <w:t>抽检项目包括</w:t>
      </w:r>
      <w:r>
        <w:rPr>
          <w:rFonts w:hint="default" w:ascii="Times New Roman" w:hAnsi="Times New Roman" w:eastAsia="仿宋" w:cs="Times New Roman"/>
          <w:color w:val="auto"/>
          <w:sz w:val="32"/>
          <w:szCs w:val="32"/>
          <w:lang w:val="en-US" w:eastAsia="zh-CN"/>
        </w:rPr>
        <w:t>吡唑醚菌酯、吡虫啉、噻虫嗪、噻虫胺、甲拌磷、联苯菊酯、腈苯唑、苯醚甲环唑。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0" w:leftChars="0" w:firstLine="640" w:firstLineChars="200"/>
        <w:textAlignment w:val="auto"/>
        <w:rPr>
          <w:rFonts w:hint="default" w:ascii="Times New Roman" w:hAnsi="Times New Roman" w:eastAsia="仿宋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" w:cs="Times New Roman"/>
          <w:color w:val="auto"/>
          <w:sz w:val="32"/>
          <w:szCs w:val="32"/>
          <w:lang w:val="en-US" w:eastAsia="zh-CN"/>
        </w:rPr>
        <w:t>18.</w:t>
      </w:r>
      <w:r>
        <w:rPr>
          <w:rFonts w:hint="eastAsia" w:ascii="Times New Roman" w:hAnsi="Times New Roman" w:cs="Times New Roman"/>
          <w:color w:val="auto"/>
          <w:sz w:val="32"/>
          <w:szCs w:val="32"/>
          <w:lang w:val="en-US" w:eastAsia="zh-CN"/>
        </w:rPr>
        <w:t>油麦菜</w:t>
      </w:r>
      <w:r>
        <w:rPr>
          <w:rFonts w:hint="default" w:ascii="Times New Roman" w:hAnsi="Times New Roman" w:eastAsia="仿宋" w:cs="Times New Roman"/>
          <w:color w:val="auto"/>
          <w:sz w:val="32"/>
          <w:szCs w:val="32"/>
        </w:rPr>
        <w:t>抽检项目包括</w:t>
      </w:r>
      <w:r>
        <w:rPr>
          <w:rFonts w:hint="default" w:ascii="Times New Roman" w:hAnsi="Times New Roman" w:eastAsia="仿宋" w:cs="Times New Roman"/>
          <w:color w:val="auto"/>
          <w:sz w:val="32"/>
          <w:szCs w:val="32"/>
          <w:lang w:val="en-US" w:eastAsia="zh-CN"/>
        </w:rPr>
        <w:t>克百威、啶虫脒、毒死蜱、氟虫腈、氧乐果、氯氟氰菊酯和高效氯氟氰菊酯、甲拌磷、腈菌唑、阿维菌素。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0" w:leftChars="0" w:firstLine="640" w:firstLineChars="200"/>
        <w:textAlignment w:val="auto"/>
        <w:rPr>
          <w:rFonts w:hint="default" w:ascii="Times New Roman" w:hAnsi="Times New Roman" w:eastAsia="仿宋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" w:cs="Times New Roman"/>
          <w:color w:val="auto"/>
          <w:sz w:val="32"/>
          <w:szCs w:val="32"/>
          <w:lang w:val="en-US" w:eastAsia="zh-CN"/>
        </w:rPr>
        <w:t>19.</w:t>
      </w:r>
      <w:r>
        <w:rPr>
          <w:rFonts w:hint="eastAsia" w:ascii="Times New Roman" w:hAnsi="Times New Roman" w:cs="Times New Roman"/>
          <w:color w:val="auto"/>
          <w:sz w:val="32"/>
          <w:szCs w:val="32"/>
          <w:lang w:val="en-US" w:eastAsia="zh-CN"/>
        </w:rPr>
        <w:t>猪肉</w:t>
      </w:r>
      <w:r>
        <w:rPr>
          <w:rFonts w:hint="default" w:ascii="Times New Roman" w:hAnsi="Times New Roman" w:eastAsia="仿宋" w:cs="Times New Roman"/>
          <w:color w:val="auto"/>
          <w:sz w:val="32"/>
          <w:szCs w:val="32"/>
        </w:rPr>
        <w:t>抽检项目包括</w:t>
      </w:r>
      <w:r>
        <w:rPr>
          <w:rFonts w:hint="default" w:ascii="Times New Roman" w:hAnsi="Times New Roman" w:eastAsia="仿宋" w:cs="Times New Roman"/>
          <w:color w:val="auto"/>
          <w:sz w:val="32"/>
          <w:szCs w:val="32"/>
          <w:lang w:val="en-US" w:eastAsia="zh-CN"/>
        </w:rPr>
        <w:t>五氯酚酸钠(以五氯酚计)、克伦特罗、多西环素、恩诺沙星、挥发性盐基氮、氟苯尼考、氯霉素、沙丁胺醇、甲氧苄啶、磺胺类(总量)、莱克多巴胺。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643" w:firstLineChars="200"/>
        <w:textAlignment w:val="auto"/>
        <w:rPr>
          <w:rFonts w:hint="default" w:ascii="Times New Roman" w:hAnsi="Times New Roman" w:eastAsia="仿宋" w:cs="Times New Roman"/>
          <w:b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" w:cs="Times New Roman"/>
          <w:b/>
          <w:color w:val="auto"/>
          <w:sz w:val="32"/>
          <w:szCs w:val="32"/>
          <w:lang w:val="en-US" w:eastAsia="zh-CN"/>
        </w:rPr>
        <w:t>二、调味品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643" w:firstLineChars="200"/>
        <w:textAlignment w:val="auto"/>
        <w:rPr>
          <w:rFonts w:hint="default" w:ascii="Times New Roman" w:hAnsi="Times New Roman" w:eastAsia="仿宋" w:cs="Times New Roman"/>
          <w:color w:val="auto"/>
          <w:lang w:eastAsia="zh-CN"/>
        </w:rPr>
      </w:pPr>
      <w:r>
        <w:rPr>
          <w:rFonts w:hint="default" w:ascii="Times New Roman" w:hAnsi="Times New Roman" w:eastAsia="仿宋" w:cs="Times New Roman"/>
          <w:b/>
          <w:i w:val="0"/>
          <w:color w:val="auto"/>
          <w:sz w:val="32"/>
          <w:lang w:eastAsia="zh-CN"/>
        </w:rPr>
        <w:t>（一）抽检依据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640" w:firstLineChars="200"/>
        <w:textAlignment w:val="auto"/>
        <w:rPr>
          <w:rFonts w:hint="default" w:ascii="Times New Roman" w:hAnsi="Times New Roman" w:eastAsia="仿宋" w:cs="Times New Roman"/>
          <w:color w:val="auto"/>
          <w:lang w:eastAsia="zh-CN"/>
        </w:rPr>
      </w:pPr>
      <w:r>
        <w:rPr>
          <w:rFonts w:hint="default" w:ascii="Times New Roman" w:hAnsi="Times New Roman" w:eastAsia="仿宋" w:cs="Times New Roman"/>
          <w:color w:val="auto"/>
        </w:rPr>
        <w:t>GB 2760-2014食品安全国家标准食品添加剂使用标准》、SB/T 10371-2003</w:t>
      </w:r>
      <w:r>
        <w:rPr>
          <w:rFonts w:hint="default" w:ascii="Times New Roman" w:hAnsi="Times New Roman" w:eastAsia="仿宋" w:cs="Times New Roman"/>
          <w:color w:val="auto"/>
          <w:lang w:eastAsia="zh-CN"/>
        </w:rPr>
        <w:t>《</w:t>
      </w:r>
      <w:r>
        <w:rPr>
          <w:rFonts w:hint="default" w:ascii="Times New Roman" w:hAnsi="Times New Roman" w:eastAsia="仿宋" w:cs="Times New Roman"/>
          <w:color w:val="auto"/>
        </w:rPr>
        <w:t> 鸡精调味料</w:t>
      </w:r>
      <w:r>
        <w:rPr>
          <w:rFonts w:hint="default" w:ascii="Times New Roman" w:hAnsi="Times New Roman" w:eastAsia="仿宋" w:cs="Times New Roman"/>
          <w:color w:val="auto"/>
          <w:lang w:eastAsia="zh-CN"/>
        </w:rPr>
        <w:t>》、</w:t>
      </w:r>
      <w:r>
        <w:rPr>
          <w:rFonts w:hint="default" w:ascii="Times New Roman" w:hAnsi="Times New Roman" w:eastAsia="仿宋" w:cs="Times New Roman"/>
          <w:color w:val="auto"/>
        </w:rPr>
        <w:t>SB/T10371-2003《鸡精调味料》、SB/T 10415-2007</w:t>
      </w:r>
      <w:r>
        <w:rPr>
          <w:rFonts w:hint="default" w:ascii="Times New Roman" w:hAnsi="Times New Roman" w:eastAsia="仿宋" w:cs="Times New Roman"/>
          <w:color w:val="auto"/>
          <w:lang w:eastAsia="zh-CN"/>
        </w:rPr>
        <w:t>《鸡粉调味料》、SB/T 10416-2007《调味料酒》、</w:t>
      </w:r>
      <w:r>
        <w:rPr>
          <w:rFonts w:hint="default" w:ascii="Times New Roman" w:hAnsi="Times New Roman" w:eastAsia="仿宋" w:cs="Times New Roman"/>
          <w:color w:val="auto"/>
        </w:rPr>
        <w:t>GB2717-20</w:t>
      </w:r>
      <w:r>
        <w:rPr>
          <w:rFonts w:hint="default" w:ascii="Times New Roman" w:hAnsi="Times New Roman" w:eastAsia="仿宋" w:cs="Times New Roman"/>
          <w:color w:val="auto"/>
          <w:lang w:val="en-US" w:eastAsia="zh-CN"/>
        </w:rPr>
        <w:t>18</w:t>
      </w:r>
      <w:r>
        <w:rPr>
          <w:rFonts w:hint="default" w:ascii="Times New Roman" w:hAnsi="Times New Roman" w:eastAsia="仿宋" w:cs="Times New Roman"/>
          <w:color w:val="auto"/>
        </w:rPr>
        <w:t>《</w:t>
      </w:r>
      <w:r>
        <w:rPr>
          <w:rFonts w:hint="default" w:ascii="Times New Roman" w:hAnsi="Times New Roman" w:eastAsia="仿宋" w:cs="Times New Roman"/>
          <w:color w:val="auto"/>
          <w:lang w:eastAsia="zh-CN"/>
        </w:rPr>
        <w:t>食品安全国家标准</w:t>
      </w:r>
      <w:r>
        <w:rPr>
          <w:rFonts w:hint="default" w:ascii="Times New Roman" w:hAnsi="Times New Roman" w:eastAsia="仿宋" w:cs="Times New Roman"/>
          <w:color w:val="auto"/>
          <w:lang w:val="en-US" w:eastAsia="zh-CN"/>
        </w:rPr>
        <w:t xml:space="preserve"> 酱油</w:t>
      </w:r>
      <w:r>
        <w:rPr>
          <w:rFonts w:hint="default" w:ascii="Times New Roman" w:hAnsi="Times New Roman" w:eastAsia="仿宋" w:cs="Times New Roman"/>
          <w:color w:val="auto"/>
        </w:rPr>
        <w:t>》、GB/T18186-2000《酿造酱油》</w:t>
      </w:r>
      <w:r>
        <w:rPr>
          <w:rFonts w:hint="default" w:ascii="Times New Roman" w:hAnsi="Times New Roman" w:eastAsia="仿宋" w:cs="Times New Roman"/>
          <w:color w:val="auto"/>
          <w:lang w:eastAsia="zh-CN"/>
        </w:rPr>
        <w:t>、</w:t>
      </w:r>
      <w:r>
        <w:rPr>
          <w:rFonts w:hint="default" w:ascii="Times New Roman" w:hAnsi="Times New Roman" w:eastAsia="仿宋" w:cs="Times New Roman"/>
          <w:color w:val="auto"/>
        </w:rPr>
        <w:t xml:space="preserve">GB 2719-2018 </w:t>
      </w:r>
      <w:r>
        <w:rPr>
          <w:rFonts w:hint="default" w:ascii="Times New Roman" w:hAnsi="Times New Roman" w:eastAsia="仿宋" w:cs="Times New Roman"/>
          <w:color w:val="auto"/>
          <w:lang w:eastAsia="zh-CN"/>
        </w:rPr>
        <w:t>《</w:t>
      </w:r>
      <w:r>
        <w:rPr>
          <w:rFonts w:hint="default" w:ascii="Times New Roman" w:hAnsi="Times New Roman" w:eastAsia="仿宋" w:cs="Times New Roman"/>
          <w:color w:val="auto"/>
        </w:rPr>
        <w:t>食品安全国家标准 食醋</w:t>
      </w:r>
      <w:r>
        <w:rPr>
          <w:rFonts w:hint="default" w:ascii="Times New Roman" w:hAnsi="Times New Roman" w:eastAsia="仿宋" w:cs="Times New Roman"/>
          <w:color w:val="auto"/>
          <w:lang w:eastAsia="zh-CN"/>
        </w:rPr>
        <w:t>》、</w:t>
      </w:r>
      <w:r>
        <w:rPr>
          <w:rFonts w:hint="default" w:ascii="Times New Roman" w:hAnsi="Times New Roman" w:eastAsia="仿宋" w:cs="Times New Roman"/>
          <w:color w:val="auto"/>
        </w:rPr>
        <w:t xml:space="preserve">GB/T 18187-2000 </w:t>
      </w:r>
      <w:r>
        <w:rPr>
          <w:rFonts w:hint="default" w:ascii="Times New Roman" w:hAnsi="Times New Roman" w:eastAsia="仿宋" w:cs="Times New Roman"/>
          <w:color w:val="auto"/>
          <w:lang w:eastAsia="zh-CN"/>
        </w:rPr>
        <w:t>《</w:t>
      </w:r>
      <w:r>
        <w:rPr>
          <w:rFonts w:hint="default" w:ascii="Times New Roman" w:hAnsi="Times New Roman" w:eastAsia="仿宋" w:cs="Times New Roman"/>
          <w:color w:val="auto"/>
        </w:rPr>
        <w:t>酿造食醋</w:t>
      </w:r>
      <w:r>
        <w:rPr>
          <w:rFonts w:hint="default" w:ascii="Times New Roman" w:hAnsi="Times New Roman" w:eastAsia="仿宋" w:cs="Times New Roman"/>
          <w:color w:val="auto"/>
          <w:lang w:eastAsia="zh-CN"/>
        </w:rPr>
        <w:t>》。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643" w:firstLineChars="200"/>
        <w:textAlignment w:val="auto"/>
        <w:rPr>
          <w:rFonts w:hint="default" w:ascii="Times New Roman" w:hAnsi="Times New Roman" w:eastAsia="仿宋" w:cs="Times New Roman"/>
          <w:color w:val="auto"/>
          <w:lang w:eastAsia="zh-CN"/>
        </w:rPr>
      </w:pPr>
      <w:r>
        <w:rPr>
          <w:rFonts w:hint="default" w:ascii="Times New Roman" w:hAnsi="Times New Roman" w:eastAsia="仿宋" w:cs="Times New Roman"/>
          <w:b/>
          <w:color w:val="auto"/>
          <w:sz w:val="32"/>
          <w:lang w:eastAsia="zh-CN"/>
        </w:rPr>
        <w:t>（二）检验项目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0" w:leftChars="0" w:firstLine="640" w:firstLineChars="200"/>
        <w:textAlignment w:val="auto"/>
        <w:rPr>
          <w:rFonts w:hint="default" w:ascii="Times New Roman" w:hAnsi="Times New Roman" w:eastAsia="仿宋" w:cs="Times New Roman"/>
          <w:color w:val="auto"/>
          <w:sz w:val="32"/>
          <w:szCs w:val="32"/>
          <w:lang w:val="en-US" w:eastAsia="zh-CN"/>
        </w:rPr>
      </w:pPr>
      <w:r>
        <w:rPr>
          <w:rFonts w:hint="eastAsia" w:ascii="Times New Roman" w:hAnsi="Times New Roman" w:cs="Times New Roman"/>
          <w:color w:val="auto"/>
          <w:sz w:val="32"/>
          <w:szCs w:val="32"/>
          <w:lang w:val="en-US" w:eastAsia="zh-CN"/>
        </w:rPr>
        <w:t>1</w:t>
      </w:r>
      <w:r>
        <w:rPr>
          <w:rFonts w:hint="default" w:ascii="Times New Roman" w:hAnsi="Times New Roman" w:eastAsia="仿宋" w:cs="Times New Roman"/>
          <w:color w:val="auto"/>
          <w:sz w:val="32"/>
          <w:szCs w:val="32"/>
          <w:lang w:val="en-US" w:eastAsia="zh-CN"/>
        </w:rPr>
        <w:t>.鸡粉、鸡精调味料抽检项目包括呈味核苷酸二钠、大肠菌群、甜蜜素(以环己基氨基磺酸计)、菌落总数、谷氨酸钠</w:t>
      </w:r>
      <w:r>
        <w:rPr>
          <w:rFonts w:hint="eastAsia" w:ascii="Times New Roman" w:hAnsi="Times New Roman" w:cs="Times New Roman"/>
          <w:color w:val="auto"/>
          <w:sz w:val="32"/>
          <w:szCs w:val="32"/>
          <w:lang w:val="en-US" w:eastAsia="zh-CN"/>
        </w:rPr>
        <w:t>、甜蜜素(以环己基氨基磺酸计)</w:t>
      </w:r>
      <w:r>
        <w:rPr>
          <w:rFonts w:hint="default" w:ascii="Times New Roman" w:hAnsi="Times New Roman" w:eastAsia="仿宋" w:cs="Times New Roman"/>
          <w:color w:val="auto"/>
          <w:sz w:val="32"/>
          <w:szCs w:val="32"/>
          <w:lang w:val="en-US"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0" w:leftChars="0" w:firstLine="640" w:firstLineChars="200"/>
        <w:textAlignment w:val="auto"/>
        <w:rPr>
          <w:rFonts w:hint="default" w:ascii="Times New Roman" w:hAnsi="Times New Roman" w:eastAsia="仿宋" w:cs="Times New Roman"/>
          <w:color w:val="auto"/>
          <w:sz w:val="32"/>
          <w:szCs w:val="32"/>
          <w:lang w:val="en-US" w:eastAsia="zh-CN"/>
        </w:rPr>
      </w:pPr>
      <w:r>
        <w:rPr>
          <w:rFonts w:hint="eastAsia" w:ascii="Times New Roman" w:hAnsi="Times New Roman" w:cs="Times New Roman"/>
          <w:color w:val="auto"/>
          <w:sz w:val="32"/>
          <w:szCs w:val="32"/>
          <w:lang w:val="en-US" w:eastAsia="zh-CN"/>
        </w:rPr>
        <w:t>2</w:t>
      </w:r>
      <w:r>
        <w:rPr>
          <w:rFonts w:hint="default" w:ascii="Times New Roman" w:hAnsi="Times New Roman" w:eastAsia="仿宋" w:cs="Times New Roman"/>
          <w:color w:val="auto"/>
          <w:sz w:val="32"/>
          <w:szCs w:val="32"/>
          <w:lang w:val="en-US" w:eastAsia="zh-CN"/>
        </w:rPr>
        <w:t>.料酒抽检项目包括三氯蔗糖、山梨酸及其钾盐(以山梨酸计)、氨基酸态氮(以氮计)、甜蜜素(以环己基氨基磺酸计)、糖精钠(以糖精计)、脱氢乙酸及其钠盐(以脱氢乙酸计)、苯甲酸及其钠盐(以苯甲酸计)。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0" w:leftChars="0" w:firstLine="640" w:firstLineChars="200"/>
        <w:textAlignment w:val="auto"/>
        <w:rPr>
          <w:rFonts w:hint="default" w:ascii="Times New Roman" w:hAnsi="Times New Roman" w:eastAsia="仿宋" w:cs="Times New Roman"/>
          <w:color w:val="auto"/>
          <w:sz w:val="32"/>
          <w:szCs w:val="32"/>
          <w:lang w:val="en-US" w:eastAsia="zh-CN"/>
        </w:rPr>
      </w:pPr>
      <w:r>
        <w:rPr>
          <w:rFonts w:hint="eastAsia" w:ascii="Times New Roman" w:hAnsi="Times New Roman" w:cs="Times New Roman"/>
          <w:color w:val="auto"/>
          <w:sz w:val="32"/>
          <w:szCs w:val="32"/>
          <w:lang w:val="en-US" w:eastAsia="zh-CN"/>
        </w:rPr>
        <w:t>3</w:t>
      </w:r>
      <w:r>
        <w:rPr>
          <w:rFonts w:hint="default" w:ascii="Times New Roman" w:hAnsi="Times New Roman" w:eastAsia="仿宋" w:cs="Times New Roman"/>
          <w:color w:val="auto"/>
          <w:sz w:val="32"/>
          <w:szCs w:val="32"/>
          <w:lang w:val="en-US" w:eastAsia="zh-CN"/>
        </w:rPr>
        <w:t>.酱油抽检项目包括全氮(以氮计)、山梨酸及其钾盐(以山梨酸计)、氨基酸态氮(以氮计)、脱氢乙酸及其钠盐(以脱氢乙酸计)、苯甲酸及其钠盐(以苯甲酸计)、菌落总数。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0" w:leftChars="0" w:firstLine="640" w:firstLineChars="200"/>
        <w:textAlignment w:val="auto"/>
        <w:rPr>
          <w:rFonts w:hint="default" w:ascii="Times New Roman" w:hAnsi="Times New Roman" w:eastAsia="仿宋" w:cs="Times New Roman"/>
          <w:color w:val="auto"/>
          <w:sz w:val="32"/>
          <w:szCs w:val="32"/>
          <w:lang w:val="en-US" w:eastAsia="zh-CN"/>
        </w:rPr>
      </w:pPr>
      <w:r>
        <w:rPr>
          <w:rFonts w:hint="eastAsia" w:ascii="Times New Roman" w:hAnsi="Times New Roman" w:cs="Times New Roman"/>
          <w:color w:val="auto"/>
          <w:sz w:val="32"/>
          <w:szCs w:val="32"/>
          <w:lang w:val="en-US" w:eastAsia="zh-CN"/>
        </w:rPr>
        <w:t>4</w:t>
      </w:r>
      <w:r>
        <w:rPr>
          <w:rFonts w:hint="default" w:ascii="Times New Roman" w:hAnsi="Times New Roman" w:eastAsia="仿宋" w:cs="Times New Roman"/>
          <w:color w:val="auto"/>
          <w:sz w:val="32"/>
          <w:szCs w:val="32"/>
          <w:lang w:val="en-US" w:eastAsia="zh-CN"/>
        </w:rPr>
        <w:t>.食醋抽检项目包括不挥发酸(以乳酸计)、山梨酸及其钾盐(以山梨酸计)、总酸(以乙酸计)、糖精钠(以糖精计)、脱氢乙酸及其钠盐(以脱氢乙酸计)、苯甲酸及其钠盐(以苯甲酸计)、菌落总数。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643" w:firstLineChars="200"/>
        <w:textAlignment w:val="auto"/>
        <w:rPr>
          <w:rFonts w:hint="default" w:ascii="Times New Roman" w:hAnsi="Times New Roman" w:eastAsia="仿宋" w:cs="Times New Roman"/>
          <w:b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" w:cs="Times New Roman"/>
          <w:b/>
          <w:color w:val="auto"/>
          <w:sz w:val="32"/>
          <w:szCs w:val="32"/>
          <w:lang w:val="en-US" w:eastAsia="zh-CN"/>
        </w:rPr>
        <w:t>三、饮料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643" w:firstLineChars="200"/>
        <w:textAlignment w:val="auto"/>
        <w:rPr>
          <w:rFonts w:hint="default" w:ascii="Times New Roman" w:hAnsi="Times New Roman" w:eastAsia="仿宋" w:cs="Times New Roman"/>
          <w:color w:val="auto"/>
          <w:lang w:eastAsia="zh-CN"/>
        </w:rPr>
      </w:pPr>
      <w:r>
        <w:rPr>
          <w:rFonts w:hint="default" w:ascii="Times New Roman" w:hAnsi="Times New Roman" w:eastAsia="仿宋" w:cs="Times New Roman"/>
          <w:b/>
          <w:i w:val="0"/>
          <w:color w:val="auto"/>
          <w:sz w:val="32"/>
          <w:lang w:eastAsia="zh-CN"/>
        </w:rPr>
        <w:t>（一）抽检依据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0" w:leftChars="0" w:firstLine="640" w:firstLineChars="200"/>
        <w:textAlignment w:val="auto"/>
        <w:rPr>
          <w:color w:val="auto"/>
        </w:rPr>
      </w:pPr>
      <w:r>
        <w:rPr>
          <w:rFonts w:hint="default" w:ascii="Times New Roman" w:hAnsi="Times New Roman" w:eastAsia="仿宋" w:cs="Times New Roman"/>
          <w:color w:val="auto"/>
          <w:sz w:val="32"/>
          <w:szCs w:val="32"/>
          <w:lang w:val="en-US" w:eastAsia="zh-CN"/>
        </w:rPr>
        <w:t>GB2760-2014《食品安全国家标准食品添加剂使用标准》、</w:t>
      </w:r>
      <w:r>
        <w:rPr>
          <w:rFonts w:hint="default" w:ascii="Times New Roman" w:hAnsi="Times New Roman" w:eastAsia="仿宋" w:cs="Times New Roman"/>
          <w:color w:val="auto"/>
          <w:sz w:val="32"/>
          <w:szCs w:val="32"/>
          <w:lang w:val="en-US" w:eastAsia="zh-CN"/>
        </w:rPr>
        <w:t>GB7101-2015《食品安全国家标准饮料》</w:t>
      </w:r>
      <w:r>
        <w:rPr>
          <w:rFonts w:hint="eastAsia" w:ascii="Times New Roman" w:hAnsi="Times New Roman" w:cs="Times New Roman"/>
          <w:color w:val="auto"/>
          <w:sz w:val="32"/>
          <w:szCs w:val="32"/>
          <w:lang w:val="en-US" w:eastAsia="zh-CN"/>
        </w:rPr>
        <w:t>、</w:t>
      </w:r>
      <w:r>
        <w:rPr>
          <w:rFonts w:hint="default" w:ascii="Times New Roman" w:hAnsi="Times New Roman" w:eastAsia="仿宋" w:cs="Times New Roman"/>
          <w:color w:val="auto"/>
          <w:sz w:val="32"/>
          <w:szCs w:val="32"/>
          <w:lang w:val="en-US" w:eastAsia="zh-CN"/>
        </w:rPr>
        <w:t>卫生部、工业和信息化部、农业部、工商总局、质检总局公告2011年第10号《关于三聚氰胺在食品中的限量值的公告》</w:t>
      </w:r>
      <w:r>
        <w:rPr>
          <w:rFonts w:hint="eastAsia" w:ascii="Times New Roman" w:hAnsi="Times New Roman" w:cs="Times New Roman"/>
          <w:color w:val="auto"/>
          <w:sz w:val="32"/>
          <w:szCs w:val="32"/>
          <w:lang w:val="en-US"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643" w:firstLineChars="200"/>
        <w:textAlignment w:val="auto"/>
        <w:rPr>
          <w:rFonts w:hint="default" w:ascii="Times New Roman" w:hAnsi="Times New Roman" w:eastAsia="仿宋" w:cs="Times New Roman"/>
          <w:color w:val="auto"/>
          <w:lang w:eastAsia="zh-CN"/>
        </w:rPr>
      </w:pPr>
      <w:r>
        <w:rPr>
          <w:rFonts w:hint="default" w:ascii="Times New Roman" w:hAnsi="Times New Roman" w:eastAsia="仿宋" w:cs="Times New Roman"/>
          <w:b/>
          <w:color w:val="auto"/>
          <w:sz w:val="32"/>
          <w:lang w:eastAsia="zh-CN"/>
        </w:rPr>
        <w:t>（二）检验项目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0" w:leftChars="0" w:firstLine="640" w:firstLineChars="200"/>
        <w:textAlignment w:val="auto"/>
        <w:rPr>
          <w:rFonts w:hint="default" w:ascii="Times New Roman" w:hAnsi="Times New Roman" w:eastAsia="仿宋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" w:cs="Times New Roman"/>
          <w:color w:val="auto"/>
          <w:sz w:val="32"/>
          <w:szCs w:val="32"/>
          <w:lang w:val="en-US" w:eastAsia="zh-CN"/>
        </w:rPr>
        <w:t>1.蛋白饮料抽检项目包括三聚氰胺、大肠菌群、脱氢乙酸及其钠盐(以脱氢乙酸计)、菌落总数。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0" w:leftChars="0" w:firstLine="640" w:firstLineChars="200"/>
        <w:textAlignment w:val="auto"/>
        <w:rPr>
          <w:rFonts w:hint="default" w:ascii="Times New Roman" w:hAnsi="Times New Roman" w:eastAsia="仿宋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" w:cs="Times New Roman"/>
          <w:color w:val="auto"/>
          <w:sz w:val="32"/>
          <w:szCs w:val="32"/>
          <w:lang w:val="en-US" w:eastAsia="zh-CN"/>
        </w:rPr>
        <w:t>2.其他饮料抽检项目包括大肠菌群、山梨酸及其钾盐(以山梨酸计)、甜蜜素(以环己基氨基磺酸计)、脱氢乙酸及其钠盐(以脱氢乙酸计)、菌落总数。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643" w:firstLineChars="200"/>
        <w:textAlignment w:val="auto"/>
        <w:rPr>
          <w:rFonts w:hint="default" w:ascii="Times New Roman" w:hAnsi="Times New Roman" w:eastAsia="仿宋" w:cs="Times New Roman"/>
          <w:b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" w:cs="Times New Roman"/>
          <w:b/>
          <w:color w:val="auto"/>
          <w:sz w:val="32"/>
          <w:szCs w:val="32"/>
          <w:lang w:val="en-US" w:eastAsia="zh-CN"/>
        </w:rPr>
        <w:t>四、粮食加工品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643" w:firstLineChars="200"/>
        <w:textAlignment w:val="auto"/>
        <w:rPr>
          <w:rFonts w:hint="default" w:ascii="Times New Roman" w:hAnsi="Times New Roman" w:eastAsia="仿宋" w:cs="Times New Roman"/>
          <w:color w:val="auto"/>
          <w:lang w:eastAsia="zh-CN"/>
        </w:rPr>
      </w:pPr>
      <w:r>
        <w:rPr>
          <w:rFonts w:hint="default" w:ascii="Times New Roman" w:hAnsi="Times New Roman" w:eastAsia="仿宋" w:cs="Times New Roman"/>
          <w:b/>
          <w:i w:val="0"/>
          <w:color w:val="auto"/>
          <w:sz w:val="32"/>
          <w:lang w:eastAsia="zh-CN"/>
        </w:rPr>
        <w:t>（一）抽检依据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640" w:firstLineChars="200"/>
        <w:textAlignment w:val="auto"/>
        <w:rPr>
          <w:rFonts w:hint="default" w:ascii="Times New Roman" w:hAnsi="Times New Roman" w:eastAsia="仿宋" w:cs="Times New Roman"/>
          <w:color w:val="auto"/>
          <w:lang w:eastAsia="zh-CN"/>
        </w:rPr>
      </w:pPr>
      <w:r>
        <w:rPr>
          <w:rFonts w:hint="default" w:ascii="Times New Roman" w:hAnsi="Times New Roman" w:eastAsia="仿宋" w:cs="Times New Roman"/>
          <w:color w:val="auto"/>
        </w:rPr>
        <w:t>GB2760-2014《食品安全国家标准食品添加剂使用标准》</w:t>
      </w:r>
      <w:r>
        <w:rPr>
          <w:rFonts w:hint="default" w:ascii="Times New Roman" w:hAnsi="Times New Roman" w:eastAsia="仿宋" w:cs="Times New Roman"/>
          <w:color w:val="auto"/>
          <w:lang w:eastAsia="zh-CN"/>
        </w:rPr>
        <w:t>、GB2762-2017《食品安全国家标准食品中污染物限量》</w:t>
      </w:r>
      <w:r>
        <w:rPr>
          <w:rFonts w:hint="default" w:ascii="Times New Roman" w:hAnsi="Times New Roman" w:eastAsia="仿宋" w:cs="Times New Roman"/>
          <w:color w:val="auto"/>
          <w:lang w:eastAsia="zh-CN"/>
        </w:rPr>
        <w:t>、</w:t>
      </w:r>
      <w:r>
        <w:rPr>
          <w:rFonts w:hint="default" w:ascii="Times New Roman" w:hAnsi="Times New Roman" w:eastAsia="仿宋" w:cs="Times New Roman"/>
          <w:color w:val="auto"/>
          <w:sz w:val="32"/>
          <w:szCs w:val="32"/>
        </w:rPr>
        <w:t>GB2761-2017《食品安全国家标准食品中真菌毒素限量》</w:t>
      </w:r>
      <w:r>
        <w:rPr>
          <w:rFonts w:hint="default" w:ascii="Times New Roman" w:hAnsi="Times New Roman" w:eastAsia="仿宋" w:cs="Times New Roman"/>
          <w:color w:val="auto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643" w:firstLineChars="200"/>
        <w:textAlignment w:val="auto"/>
        <w:rPr>
          <w:rFonts w:hint="default" w:ascii="Times New Roman" w:hAnsi="Times New Roman" w:eastAsia="仿宋" w:cs="Times New Roman"/>
          <w:color w:val="auto"/>
          <w:lang w:eastAsia="zh-CN"/>
        </w:rPr>
      </w:pPr>
      <w:r>
        <w:rPr>
          <w:rFonts w:hint="default" w:ascii="Times New Roman" w:hAnsi="Times New Roman" w:eastAsia="仿宋" w:cs="Times New Roman"/>
          <w:b/>
          <w:color w:val="auto"/>
          <w:sz w:val="32"/>
          <w:lang w:eastAsia="zh-CN"/>
        </w:rPr>
        <w:t>（二）检验项目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0" w:leftChars="0" w:firstLine="640" w:firstLineChars="200"/>
        <w:textAlignment w:val="auto"/>
        <w:rPr>
          <w:rFonts w:hint="default" w:ascii="Times New Roman" w:hAnsi="Times New Roman" w:eastAsia="仿宋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" w:cs="Times New Roman"/>
          <w:color w:val="auto"/>
          <w:sz w:val="32"/>
          <w:szCs w:val="32"/>
          <w:lang w:val="en-US" w:eastAsia="zh-CN"/>
        </w:rPr>
        <w:t>1.大米抽检项目包括镉(以Cd计)。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0" w:leftChars="0" w:firstLine="640" w:firstLineChars="200"/>
        <w:textAlignment w:val="auto"/>
        <w:rPr>
          <w:rFonts w:hint="default" w:ascii="Times New Roman" w:hAnsi="Times New Roman" w:eastAsia="仿宋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" w:cs="Times New Roman"/>
          <w:color w:val="auto"/>
          <w:sz w:val="32"/>
          <w:szCs w:val="32"/>
          <w:lang w:val="en-US" w:eastAsia="zh-CN"/>
        </w:rPr>
        <w:t>2.发酵面制品抽检项目包括山梨酸及其钾盐(以山梨酸计)、糖精钠(以糖精计)、脱氢乙酸及其钠盐(以脱氢乙酸计)、苯甲酸及其钠盐(以苯甲酸计)。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0" w:leftChars="0" w:firstLine="640" w:firstLineChars="200"/>
        <w:textAlignment w:val="auto"/>
        <w:rPr>
          <w:rFonts w:hint="default" w:ascii="Times New Roman" w:hAnsi="Times New Roman" w:eastAsia="仿宋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" w:cs="Times New Roman"/>
          <w:color w:val="auto"/>
          <w:sz w:val="32"/>
          <w:szCs w:val="32"/>
          <w:lang w:val="en-US" w:eastAsia="zh-CN"/>
        </w:rPr>
        <w:t>3.小麦粉抽检项目包括脱氧雪腐镰刀菌烯醇、赭曲霉毒素A、黄曲霉毒素B₁。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0" w:leftChars="0" w:firstLine="640" w:firstLineChars="200"/>
        <w:textAlignment w:val="auto"/>
        <w:rPr>
          <w:rFonts w:hint="default"/>
          <w:color w:val="auto"/>
          <w:lang w:val="en-US" w:eastAsia="zh-CN"/>
        </w:rPr>
      </w:pPr>
      <w:r>
        <w:rPr>
          <w:rFonts w:hint="eastAsia" w:ascii="Times New Roman" w:hAnsi="Times New Roman" w:cs="Times New Roman"/>
          <w:color w:val="auto"/>
          <w:sz w:val="32"/>
          <w:szCs w:val="32"/>
          <w:lang w:val="en-US" w:eastAsia="zh-CN"/>
        </w:rPr>
        <w:t>4</w:t>
      </w:r>
      <w:r>
        <w:rPr>
          <w:rFonts w:hint="default" w:ascii="Times New Roman" w:hAnsi="Times New Roman" w:eastAsia="仿宋" w:cs="Times New Roman"/>
          <w:color w:val="auto"/>
          <w:sz w:val="32"/>
          <w:szCs w:val="32"/>
          <w:lang w:val="en-US" w:eastAsia="zh-CN"/>
        </w:rPr>
        <w:t>.玉米粉(片、渣)抽检项目包括玉米赤霉烯酮、赭曲霉毒素A、黄曲霉毒素B₁。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643" w:firstLineChars="200"/>
        <w:textAlignment w:val="auto"/>
        <w:rPr>
          <w:rFonts w:hint="default" w:ascii="Times New Roman" w:hAnsi="Times New Roman" w:eastAsia="仿宋" w:cs="Times New Roman"/>
          <w:b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" w:cs="Times New Roman"/>
          <w:b/>
          <w:color w:val="auto"/>
          <w:sz w:val="32"/>
          <w:szCs w:val="32"/>
          <w:lang w:val="en-US" w:eastAsia="zh-CN"/>
        </w:rPr>
        <w:t>五、乳制品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643" w:firstLineChars="200"/>
        <w:textAlignment w:val="auto"/>
        <w:rPr>
          <w:rFonts w:hint="default" w:ascii="Times New Roman" w:hAnsi="Times New Roman" w:eastAsia="仿宋" w:cs="Times New Roman"/>
          <w:color w:val="auto"/>
          <w:lang w:eastAsia="zh-CN"/>
        </w:rPr>
      </w:pPr>
      <w:r>
        <w:rPr>
          <w:rFonts w:hint="default" w:ascii="Times New Roman" w:hAnsi="Times New Roman" w:eastAsia="仿宋" w:cs="Times New Roman"/>
          <w:b/>
          <w:i w:val="0"/>
          <w:color w:val="auto"/>
          <w:sz w:val="32"/>
          <w:lang w:eastAsia="zh-CN"/>
        </w:rPr>
        <w:t>（一）抽检依据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0" w:leftChars="0" w:firstLine="640" w:firstLineChars="200"/>
        <w:textAlignment w:val="auto"/>
        <w:rPr>
          <w:rFonts w:hint="default" w:ascii="Times New Roman" w:hAnsi="Times New Roman" w:eastAsia="仿宋" w:cs="Times New Roman"/>
          <w:color w:val="auto"/>
          <w:sz w:val="32"/>
          <w:szCs w:val="32"/>
          <w:lang w:eastAsia="zh-CN"/>
        </w:rPr>
      </w:pPr>
      <w:r>
        <w:rPr>
          <w:rFonts w:hint="default" w:ascii="Times New Roman" w:hAnsi="Times New Roman" w:eastAsia="仿宋" w:cs="Times New Roman"/>
          <w:color w:val="auto"/>
          <w:sz w:val="32"/>
          <w:szCs w:val="32"/>
          <w:lang w:val="en-US" w:eastAsia="zh-CN"/>
        </w:rPr>
        <w:t>GB 19302-2010《食品安全国家标准 发酵乳》</w:t>
      </w:r>
      <w:r>
        <w:rPr>
          <w:rFonts w:hint="default" w:ascii="Times New Roman" w:hAnsi="Times New Roman" w:eastAsia="仿宋" w:cs="Times New Roman"/>
          <w:color w:val="auto"/>
          <w:sz w:val="32"/>
          <w:szCs w:val="32"/>
          <w:lang w:val="en-US" w:eastAsia="zh-CN"/>
        </w:rPr>
        <w:t>、</w:t>
      </w:r>
      <w:r>
        <w:rPr>
          <w:rFonts w:hint="default" w:ascii="Times New Roman" w:hAnsi="Times New Roman" w:eastAsia="仿宋" w:cs="Times New Roman"/>
          <w:color w:val="auto"/>
          <w:sz w:val="32"/>
          <w:szCs w:val="32"/>
          <w:lang w:val="en-US" w:eastAsia="zh-CN"/>
        </w:rPr>
        <w:t>GB 25190-2010《食品安全国家标准 灭菌乳。</w:t>
      </w:r>
      <w:r>
        <w:rPr>
          <w:rFonts w:hint="default" w:ascii="Times New Roman" w:hAnsi="Times New Roman" w:eastAsia="仿宋" w:cs="Times New Roman"/>
          <w:color w:val="auto"/>
          <w:sz w:val="32"/>
          <w:szCs w:val="32"/>
          <w:lang w:eastAsia="zh-CN"/>
        </w:rPr>
        <w:t>卫生部、工业和信息化部、农业部、工商总局、质检总局公告2011年第10号《关于三聚氰胺在食品中的限量值的公告》、GB 2760-2014《食品安全国家标准 食品添加剂使用标准》</w:t>
      </w:r>
      <w:r>
        <w:rPr>
          <w:rFonts w:hint="eastAsia" w:ascii="Times New Roman" w:hAnsi="Times New Roman" w:cs="Times New Roman"/>
          <w:color w:val="auto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0" w:leftChars="0" w:firstLine="643" w:firstLineChars="200"/>
        <w:textAlignment w:val="auto"/>
        <w:rPr>
          <w:rFonts w:hint="default" w:ascii="Times New Roman" w:hAnsi="Times New Roman" w:eastAsia="仿宋" w:cs="Times New Roman"/>
          <w:color w:val="auto"/>
          <w:lang w:eastAsia="zh-CN"/>
        </w:rPr>
      </w:pPr>
      <w:r>
        <w:rPr>
          <w:rFonts w:hint="default" w:ascii="Times New Roman" w:hAnsi="Times New Roman" w:eastAsia="仿宋" w:cs="Times New Roman"/>
          <w:b/>
          <w:color w:val="auto"/>
          <w:sz w:val="32"/>
          <w:lang w:eastAsia="zh-CN"/>
        </w:rPr>
        <w:t>（二）检验项目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0" w:leftChars="0" w:firstLine="640" w:firstLineChars="200"/>
        <w:textAlignment w:val="auto"/>
        <w:rPr>
          <w:rFonts w:hint="default" w:ascii="Times New Roman" w:hAnsi="Times New Roman" w:eastAsia="仿宋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" w:cs="Times New Roman"/>
          <w:color w:val="auto"/>
          <w:sz w:val="32"/>
          <w:szCs w:val="32"/>
          <w:lang w:val="en-US" w:eastAsia="zh-CN"/>
        </w:rPr>
        <w:t>1.发酵乳抽检项目包括大肠菌群、山梨酸及其钾盐(以山梨酸计)、糖精钠(以糖精计)、纳他霉素、蛋白质、酵母、酸度、阿斯巴甜、霉菌。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0" w:leftChars="0" w:firstLine="640" w:firstLineChars="200"/>
        <w:textAlignment w:val="auto"/>
        <w:rPr>
          <w:rFonts w:hint="default" w:ascii="Times New Roman" w:hAnsi="Times New Roman" w:eastAsia="仿宋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" w:cs="Times New Roman"/>
          <w:color w:val="auto"/>
          <w:sz w:val="32"/>
          <w:szCs w:val="32"/>
          <w:lang w:val="en-US" w:eastAsia="zh-CN"/>
        </w:rPr>
        <w:t>2.调制乳抽检项目包括大肠菌群、糖精钠(以糖精计)、菌落总数、蛋白质、阿斯巴甜。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0" w:leftChars="0" w:firstLine="640" w:firstLineChars="200"/>
        <w:textAlignment w:val="auto"/>
        <w:rPr>
          <w:rFonts w:hint="default"/>
          <w:color w:val="auto"/>
          <w:lang w:val="en-US" w:eastAsia="zh-CN"/>
        </w:rPr>
      </w:pPr>
      <w:r>
        <w:rPr>
          <w:rFonts w:hint="eastAsia" w:ascii="Times New Roman" w:hAnsi="Times New Roman" w:cs="Times New Roman"/>
          <w:color w:val="auto"/>
          <w:sz w:val="32"/>
          <w:szCs w:val="32"/>
          <w:lang w:val="en-US" w:eastAsia="zh-CN"/>
        </w:rPr>
        <w:t>3</w:t>
      </w:r>
      <w:r>
        <w:rPr>
          <w:rFonts w:hint="default" w:ascii="Times New Roman" w:hAnsi="Times New Roman" w:eastAsia="仿宋" w:cs="Times New Roman"/>
          <w:color w:val="auto"/>
          <w:sz w:val="32"/>
          <w:szCs w:val="32"/>
          <w:lang w:val="en-US" w:eastAsia="zh-CN"/>
        </w:rPr>
        <w:t>.干酪(奶酪)、再制干酪抽检项目大肠菌群、山梨酸及其钾盐(以山梨酸计)、糖精钠(以糖精计)、纳他霉素、菌落总数、酵母、阿斯巴甜、霉菌。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643" w:firstLineChars="200"/>
        <w:textAlignment w:val="auto"/>
        <w:rPr>
          <w:rFonts w:hint="default" w:ascii="Times New Roman" w:hAnsi="Times New Roman" w:eastAsia="仿宋" w:cs="Times New Roman"/>
          <w:b/>
          <w:color w:val="auto"/>
          <w:sz w:val="32"/>
          <w:szCs w:val="32"/>
          <w:lang w:val="en-US" w:eastAsia="zh-CN"/>
        </w:rPr>
      </w:pPr>
      <w:r>
        <w:rPr>
          <w:rFonts w:hint="eastAsia" w:ascii="Times New Roman" w:hAnsi="Times New Roman" w:cs="Times New Roman"/>
          <w:b/>
          <w:color w:val="auto"/>
          <w:sz w:val="32"/>
          <w:szCs w:val="32"/>
          <w:lang w:val="en-US" w:eastAsia="zh-CN"/>
        </w:rPr>
        <w:t>六</w:t>
      </w:r>
      <w:r>
        <w:rPr>
          <w:rFonts w:hint="default" w:ascii="Times New Roman" w:hAnsi="Times New Roman" w:eastAsia="仿宋" w:cs="Times New Roman"/>
          <w:b/>
          <w:color w:val="auto"/>
          <w:sz w:val="32"/>
          <w:szCs w:val="32"/>
          <w:lang w:val="en-US" w:eastAsia="zh-CN"/>
        </w:rPr>
        <w:t>、食用油、油脂及其制品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643" w:firstLineChars="200"/>
        <w:textAlignment w:val="auto"/>
        <w:rPr>
          <w:rFonts w:hint="default" w:ascii="Times New Roman" w:hAnsi="Times New Roman" w:eastAsia="仿宋" w:cs="Times New Roman"/>
          <w:color w:val="auto"/>
          <w:lang w:eastAsia="zh-CN"/>
        </w:rPr>
      </w:pPr>
      <w:r>
        <w:rPr>
          <w:rFonts w:hint="default" w:ascii="Times New Roman" w:hAnsi="Times New Roman" w:eastAsia="仿宋" w:cs="Times New Roman"/>
          <w:b/>
          <w:i w:val="0"/>
          <w:color w:val="auto"/>
          <w:sz w:val="32"/>
          <w:lang w:eastAsia="zh-CN"/>
        </w:rPr>
        <w:t>（一）抽检依据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640" w:firstLineChars="200"/>
        <w:textAlignment w:val="auto"/>
        <w:rPr>
          <w:rFonts w:hint="default" w:ascii="Times New Roman" w:hAnsi="Times New Roman" w:eastAsia="仿宋" w:cs="Times New Roman"/>
          <w:color w:val="auto"/>
          <w:lang w:eastAsia="zh-CN"/>
        </w:rPr>
      </w:pPr>
      <w:r>
        <w:rPr>
          <w:rFonts w:hint="default" w:ascii="Times New Roman" w:hAnsi="Times New Roman" w:eastAsia="仿宋" w:cs="Times New Roman"/>
          <w:color w:val="auto"/>
        </w:rPr>
        <w:t>GB2760-2014《食品安全国家标准食品添加剂使用标准》</w:t>
      </w:r>
      <w:r>
        <w:rPr>
          <w:rFonts w:hint="default" w:ascii="Times New Roman" w:hAnsi="Times New Roman" w:eastAsia="仿宋" w:cs="Times New Roman"/>
          <w:color w:val="auto"/>
          <w:lang w:eastAsia="zh-CN"/>
        </w:rPr>
        <w:t>、GB2762-2017《食品安全国家标准食品中污染物限量》、GB/T 8233-2018《芝麻油》</w:t>
      </w:r>
      <w:r>
        <w:rPr>
          <w:rFonts w:hint="default" w:ascii="Times New Roman" w:hAnsi="Times New Roman" w:eastAsia="仿宋" w:cs="Times New Roman"/>
          <w:color w:val="auto"/>
          <w:lang w:eastAsia="zh-CN"/>
        </w:rPr>
        <w:t>、</w:t>
      </w:r>
      <w:r>
        <w:rPr>
          <w:rFonts w:hint="default" w:ascii="Times New Roman" w:hAnsi="Times New Roman" w:eastAsia="仿宋" w:cs="Times New Roman"/>
          <w:color w:val="auto"/>
          <w:lang w:eastAsia="zh-CN"/>
        </w:rPr>
        <w:t>GB2716-2018《食品国家安全标准植物油》</w:t>
      </w:r>
      <w:r>
        <w:rPr>
          <w:rFonts w:hint="eastAsia" w:ascii="Times New Roman" w:hAnsi="Times New Roman" w:cs="Times New Roman"/>
          <w:color w:val="auto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643" w:firstLineChars="200"/>
        <w:textAlignment w:val="auto"/>
        <w:rPr>
          <w:rFonts w:hint="default" w:ascii="Times New Roman" w:hAnsi="Times New Roman" w:eastAsia="仿宋" w:cs="Times New Roman"/>
          <w:color w:val="auto"/>
          <w:lang w:eastAsia="zh-CN"/>
        </w:rPr>
      </w:pPr>
      <w:r>
        <w:rPr>
          <w:rFonts w:hint="default" w:ascii="Times New Roman" w:hAnsi="Times New Roman" w:eastAsia="仿宋" w:cs="Times New Roman"/>
          <w:b/>
          <w:color w:val="auto"/>
          <w:sz w:val="32"/>
          <w:lang w:eastAsia="zh-CN"/>
        </w:rPr>
        <w:t>（二）检验项目</w:t>
      </w:r>
    </w:p>
    <w:p>
      <w:pPr>
        <w:pStyle w:val="2"/>
        <w:ind w:firstLine="640" w:firstLineChars="200"/>
        <w:rPr>
          <w:rFonts w:hint="default" w:ascii="Times New Roman" w:hAnsi="Times New Roman" w:eastAsia="仿宋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" w:cs="Times New Roman"/>
          <w:color w:val="auto"/>
          <w:sz w:val="32"/>
          <w:szCs w:val="32"/>
          <w:lang w:val="en-US" w:eastAsia="zh-CN"/>
        </w:rPr>
        <w:t>1.煎炸过程用油抽检项目包括极性组分、酸价(以KOH计)。</w:t>
      </w:r>
    </w:p>
    <w:p>
      <w:pPr>
        <w:pStyle w:val="2"/>
        <w:ind w:firstLine="640" w:firstLineChars="200"/>
        <w:rPr>
          <w:rFonts w:hint="default" w:ascii="Times New Roman" w:hAnsi="Times New Roman" w:eastAsia="仿宋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" w:cs="Times New Roman"/>
          <w:color w:val="auto"/>
          <w:sz w:val="32"/>
          <w:szCs w:val="32"/>
          <w:lang w:val="en-US" w:eastAsia="zh-CN"/>
        </w:rPr>
        <w:t>2.食用植物调和油抽检项目包括乙基麦芽酚、溶剂残留量、苯并[a]芘、过氧化值、酸价(KOH)。</w:t>
      </w:r>
    </w:p>
    <w:p>
      <w:pPr>
        <w:pStyle w:val="2"/>
        <w:ind w:firstLine="640" w:firstLineChars="200"/>
        <w:rPr>
          <w:rFonts w:hint="default" w:ascii="Times New Roman" w:hAnsi="Times New Roman" w:eastAsia="仿宋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" w:cs="Times New Roman"/>
          <w:color w:val="auto"/>
          <w:sz w:val="32"/>
          <w:szCs w:val="32"/>
          <w:lang w:val="en-US" w:eastAsia="zh-CN"/>
        </w:rPr>
        <w:t>3.芝麻油抽检项目包括乙基麦芽酚、溶剂残留量、苯并[a]芘、过氧化值、酸价(KOH)。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643" w:firstLineChars="200"/>
        <w:textAlignment w:val="auto"/>
        <w:rPr>
          <w:rFonts w:hint="default" w:ascii="Times New Roman" w:hAnsi="Times New Roman" w:eastAsia="仿宋" w:cs="Times New Roman"/>
          <w:b/>
          <w:color w:val="auto"/>
          <w:sz w:val="32"/>
          <w:szCs w:val="32"/>
          <w:lang w:val="en-US" w:eastAsia="zh-CN"/>
        </w:rPr>
      </w:pPr>
      <w:r>
        <w:rPr>
          <w:rFonts w:hint="eastAsia" w:ascii="Times New Roman" w:hAnsi="Times New Roman" w:cs="Times New Roman"/>
          <w:b/>
          <w:color w:val="auto"/>
          <w:sz w:val="32"/>
          <w:szCs w:val="32"/>
          <w:lang w:val="en-US" w:eastAsia="zh-CN"/>
        </w:rPr>
        <w:t>七</w:t>
      </w:r>
      <w:r>
        <w:rPr>
          <w:rFonts w:hint="default" w:ascii="Times New Roman" w:hAnsi="Times New Roman" w:eastAsia="仿宋" w:cs="Times New Roman"/>
          <w:b/>
          <w:color w:val="auto"/>
          <w:sz w:val="32"/>
          <w:szCs w:val="32"/>
          <w:lang w:val="en-US" w:eastAsia="zh-CN"/>
        </w:rPr>
        <w:t>、速冻食品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643" w:firstLineChars="200"/>
        <w:textAlignment w:val="auto"/>
        <w:rPr>
          <w:rFonts w:hint="default" w:ascii="Times New Roman" w:hAnsi="Times New Roman" w:eastAsia="仿宋" w:cs="Times New Roman"/>
          <w:color w:val="auto"/>
          <w:lang w:eastAsia="zh-CN"/>
        </w:rPr>
      </w:pPr>
      <w:r>
        <w:rPr>
          <w:rFonts w:hint="default" w:ascii="Times New Roman" w:hAnsi="Times New Roman" w:eastAsia="仿宋" w:cs="Times New Roman"/>
          <w:b/>
          <w:i w:val="0"/>
          <w:color w:val="auto"/>
          <w:sz w:val="32"/>
          <w:lang w:eastAsia="zh-CN"/>
        </w:rPr>
        <w:t>（一）抽检依据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0" w:leftChars="0" w:firstLine="640" w:firstLineChars="200"/>
        <w:textAlignment w:val="auto"/>
        <w:rPr>
          <w:rFonts w:hint="default" w:ascii="Times New Roman" w:hAnsi="Times New Roman" w:eastAsia="仿宋" w:cs="Times New Roman"/>
          <w:color w:val="auto"/>
          <w:sz w:val="32"/>
          <w:szCs w:val="32"/>
          <w:lang w:eastAsia="zh-CN"/>
        </w:rPr>
      </w:pPr>
      <w:r>
        <w:rPr>
          <w:rFonts w:hint="default" w:ascii="Times New Roman" w:hAnsi="Times New Roman" w:eastAsia="仿宋" w:cs="Times New Roman"/>
          <w:color w:val="auto"/>
          <w:sz w:val="32"/>
          <w:szCs w:val="32"/>
        </w:rPr>
        <w:t>GB2760-2014《食品安全国家标准食品添加剂使用标准》</w:t>
      </w:r>
      <w:r>
        <w:rPr>
          <w:rFonts w:hint="default" w:ascii="Times New Roman" w:hAnsi="Times New Roman" w:eastAsia="仿宋" w:cs="Times New Roman"/>
          <w:color w:val="auto"/>
          <w:sz w:val="32"/>
          <w:szCs w:val="32"/>
          <w:lang w:eastAsia="zh-CN"/>
        </w:rPr>
        <w:t>、</w:t>
      </w:r>
      <w:r>
        <w:rPr>
          <w:rFonts w:hint="default" w:ascii="Times New Roman" w:hAnsi="Times New Roman" w:eastAsia="仿宋" w:cs="Times New Roman"/>
          <w:color w:val="auto"/>
          <w:sz w:val="32"/>
          <w:szCs w:val="32"/>
          <w:lang w:eastAsia="zh-CN"/>
        </w:rPr>
        <w:t>GB2762-2017《食品安全国家标准食品中污染物限量》、整顿办函[2011]1号《食品中可能违法添加的非食用物质和易滥用的食品添加剂品种名单(第五批)》</w:t>
      </w:r>
      <w:r>
        <w:rPr>
          <w:rFonts w:hint="eastAsia" w:ascii="Times New Roman" w:hAnsi="Times New Roman" w:cs="Times New Roman"/>
          <w:color w:val="auto"/>
          <w:sz w:val="32"/>
          <w:szCs w:val="32"/>
          <w:lang w:eastAsia="zh-CN"/>
        </w:rPr>
        <w:t>、GB 19295-2021《食品安全国家标准 速冻面米与调制食品》。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643" w:firstLineChars="200"/>
        <w:textAlignment w:val="auto"/>
        <w:rPr>
          <w:rFonts w:hint="default" w:ascii="Times New Roman" w:hAnsi="Times New Roman" w:eastAsia="仿宋" w:cs="Times New Roman"/>
          <w:color w:val="auto"/>
          <w:lang w:eastAsia="zh-CN"/>
        </w:rPr>
      </w:pPr>
      <w:r>
        <w:rPr>
          <w:rFonts w:hint="default" w:ascii="Times New Roman" w:hAnsi="Times New Roman" w:eastAsia="仿宋" w:cs="Times New Roman"/>
          <w:b/>
          <w:color w:val="auto"/>
          <w:sz w:val="32"/>
          <w:lang w:eastAsia="zh-CN"/>
        </w:rPr>
        <w:t>（二）检验项目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0" w:leftChars="0" w:firstLine="640" w:firstLineChars="200"/>
        <w:textAlignment w:val="auto"/>
        <w:rPr>
          <w:rFonts w:hint="default" w:ascii="Times New Roman" w:hAnsi="Times New Roman" w:eastAsia="仿宋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" w:cs="Times New Roman"/>
          <w:color w:val="auto"/>
          <w:sz w:val="32"/>
          <w:szCs w:val="32"/>
          <w:lang w:val="en-US" w:eastAsia="zh-CN"/>
        </w:rPr>
        <w:t>1.速冻调理肉制品抽检项目包括氯霉素、胭脂红、过氧化值(以脂肪计)、铅(以Pb计)、铬(以Cr计)。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0" w:leftChars="0" w:firstLine="640" w:firstLineChars="200"/>
        <w:textAlignment w:val="auto"/>
        <w:rPr>
          <w:rFonts w:hint="default" w:ascii="Times New Roman" w:hAnsi="Times New Roman" w:eastAsia="仿宋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" w:cs="Times New Roman"/>
          <w:color w:val="auto"/>
          <w:sz w:val="32"/>
          <w:szCs w:val="32"/>
          <w:lang w:val="en-US" w:eastAsia="zh-CN"/>
        </w:rPr>
        <w:t>2.速冻调制水产制品抽检项目包括山梨酸及其钾盐(以山梨酸计)、苯甲酸及其钠盐(以苯甲酸计)、过氧化值(以脂肪计)。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643" w:firstLineChars="200"/>
        <w:textAlignment w:val="auto"/>
        <w:rPr>
          <w:rFonts w:hint="default" w:ascii="Times New Roman" w:hAnsi="Times New Roman" w:eastAsia="仿宋" w:cs="Times New Roman"/>
          <w:b/>
          <w:color w:val="auto"/>
          <w:sz w:val="32"/>
          <w:szCs w:val="32"/>
          <w:lang w:val="en-US" w:eastAsia="zh-CN"/>
        </w:rPr>
      </w:pPr>
      <w:r>
        <w:rPr>
          <w:rFonts w:hint="eastAsia" w:ascii="Times New Roman" w:hAnsi="Times New Roman" w:cs="Times New Roman"/>
          <w:b/>
          <w:color w:val="auto"/>
          <w:sz w:val="32"/>
          <w:szCs w:val="32"/>
          <w:lang w:val="en-US" w:eastAsia="zh-CN"/>
        </w:rPr>
        <w:t>八</w:t>
      </w:r>
      <w:r>
        <w:rPr>
          <w:rFonts w:hint="default" w:ascii="Times New Roman" w:hAnsi="Times New Roman" w:eastAsia="仿宋" w:cs="Times New Roman"/>
          <w:b/>
          <w:color w:val="auto"/>
          <w:sz w:val="32"/>
          <w:szCs w:val="32"/>
          <w:lang w:val="en-US" w:eastAsia="zh-CN"/>
        </w:rPr>
        <w:t>、糖果制品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643" w:firstLineChars="200"/>
        <w:textAlignment w:val="auto"/>
        <w:rPr>
          <w:rFonts w:hint="default" w:ascii="Times New Roman" w:hAnsi="Times New Roman" w:eastAsia="仿宋" w:cs="Times New Roman"/>
          <w:color w:val="auto"/>
          <w:lang w:eastAsia="zh-CN"/>
        </w:rPr>
      </w:pPr>
      <w:r>
        <w:rPr>
          <w:rFonts w:hint="default" w:ascii="Times New Roman" w:hAnsi="Times New Roman" w:eastAsia="仿宋" w:cs="Times New Roman"/>
          <w:b/>
          <w:i w:val="0"/>
          <w:color w:val="auto"/>
          <w:sz w:val="32"/>
          <w:lang w:eastAsia="zh-CN"/>
        </w:rPr>
        <w:t>（一）抽检依据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0" w:leftChars="0" w:firstLine="640" w:firstLineChars="200"/>
        <w:textAlignment w:val="auto"/>
        <w:rPr>
          <w:rFonts w:hint="default" w:ascii="Times New Roman" w:hAnsi="Times New Roman" w:eastAsia="仿宋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" w:cs="Times New Roman"/>
          <w:color w:val="auto"/>
          <w:sz w:val="32"/>
          <w:szCs w:val="32"/>
        </w:rPr>
        <w:t>GB2760-2014《食品安全国家标准食</w:t>
      </w:r>
      <w:r>
        <w:rPr>
          <w:rFonts w:hint="default" w:ascii="Times New Roman" w:hAnsi="Times New Roman" w:eastAsia="仿宋" w:cs="Times New Roman"/>
          <w:color w:val="auto"/>
          <w:sz w:val="32"/>
          <w:szCs w:val="32"/>
          <w:lang w:eastAsia="zh-CN"/>
        </w:rPr>
        <w:t>品添加剂使用标准》</w:t>
      </w:r>
      <w:r>
        <w:rPr>
          <w:rFonts w:hint="default" w:ascii="Times New Roman" w:hAnsi="Times New Roman" w:eastAsia="仿宋" w:cs="Times New Roman"/>
          <w:color w:val="auto"/>
          <w:sz w:val="32"/>
          <w:szCs w:val="32"/>
          <w:lang w:eastAsia="zh-CN"/>
        </w:rPr>
        <w:t>、</w:t>
      </w:r>
      <w:r>
        <w:rPr>
          <w:rFonts w:hint="default" w:ascii="Times New Roman" w:hAnsi="Times New Roman" w:eastAsia="仿宋" w:cs="Times New Roman"/>
          <w:color w:val="auto"/>
          <w:sz w:val="32"/>
          <w:szCs w:val="32"/>
          <w:lang w:eastAsia="zh-CN"/>
        </w:rPr>
        <w:t>GB2762-2017《食品安全国家标准食品中污染物限量》、GB 19299-2015《食品安全国家标准 果冻》。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643" w:firstLineChars="200"/>
        <w:textAlignment w:val="auto"/>
        <w:rPr>
          <w:rFonts w:hint="default" w:ascii="Times New Roman" w:hAnsi="Times New Roman" w:eastAsia="仿宋" w:cs="Times New Roman"/>
          <w:color w:val="auto"/>
          <w:lang w:eastAsia="zh-CN"/>
        </w:rPr>
      </w:pPr>
      <w:r>
        <w:rPr>
          <w:rFonts w:hint="default" w:ascii="Times New Roman" w:hAnsi="Times New Roman" w:eastAsia="仿宋" w:cs="Times New Roman"/>
          <w:b/>
          <w:color w:val="auto"/>
          <w:sz w:val="32"/>
          <w:lang w:eastAsia="zh-CN"/>
        </w:rPr>
        <w:t>（二）检验项目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0" w:leftChars="0" w:firstLine="640" w:firstLineChars="200"/>
        <w:textAlignment w:val="auto"/>
        <w:rPr>
          <w:rFonts w:hint="default" w:ascii="Times New Roman" w:hAnsi="Times New Roman" w:eastAsia="仿宋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" w:cs="Times New Roman"/>
          <w:color w:val="auto"/>
          <w:sz w:val="32"/>
          <w:szCs w:val="32"/>
          <w:lang w:val="en-US" w:eastAsia="zh-CN"/>
        </w:rPr>
        <w:t>1.果冻抽检项目包括山梨酸及其钾盐(以山梨酸计)、甜蜜素(以环己基氨基磺酸计)、糖精钠(以糖精计)、苯甲酸及其钠盐(以苯甲酸计)、菌落总数。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0" w:leftChars="0" w:firstLine="640" w:firstLineChars="200"/>
        <w:textAlignment w:val="auto"/>
        <w:rPr>
          <w:rFonts w:hint="default" w:ascii="Times New Roman" w:hAnsi="Times New Roman" w:eastAsia="仿宋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" w:cs="Times New Roman"/>
          <w:color w:val="auto"/>
          <w:sz w:val="32"/>
          <w:szCs w:val="32"/>
          <w:lang w:val="en-US" w:eastAsia="zh-CN"/>
        </w:rPr>
        <w:t>2.巧克力、巧克力制品、代可可脂巧克力及代可可脂巧克力制品抽检项目包括铅(以Pb计)。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643" w:firstLineChars="200"/>
        <w:textAlignment w:val="auto"/>
        <w:rPr>
          <w:rFonts w:hint="default" w:ascii="Times New Roman" w:hAnsi="Times New Roman" w:eastAsia="仿宋" w:cs="Times New Roman"/>
          <w:b/>
          <w:color w:val="auto"/>
          <w:sz w:val="32"/>
          <w:szCs w:val="32"/>
          <w:lang w:val="en-US" w:eastAsia="zh-CN"/>
        </w:rPr>
      </w:pPr>
      <w:r>
        <w:rPr>
          <w:rFonts w:hint="eastAsia" w:ascii="Times New Roman" w:hAnsi="Times New Roman" w:cs="Times New Roman"/>
          <w:b/>
          <w:color w:val="auto"/>
          <w:sz w:val="32"/>
          <w:szCs w:val="32"/>
          <w:lang w:val="en-US" w:eastAsia="zh-CN"/>
        </w:rPr>
        <w:t>九</w:t>
      </w:r>
      <w:r>
        <w:rPr>
          <w:rFonts w:hint="default" w:ascii="Times New Roman" w:hAnsi="Times New Roman" w:eastAsia="仿宋" w:cs="Times New Roman"/>
          <w:b/>
          <w:color w:val="auto"/>
          <w:sz w:val="32"/>
          <w:szCs w:val="32"/>
          <w:lang w:val="en-US" w:eastAsia="zh-CN"/>
        </w:rPr>
        <w:t>、饼干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atLeast"/>
        <w:ind w:firstLine="643" w:firstLineChars="200"/>
        <w:textAlignment w:val="auto"/>
        <w:rPr>
          <w:rFonts w:hint="default" w:ascii="Times New Roman" w:hAnsi="Times New Roman" w:eastAsia="仿宋" w:cs="Times New Roman"/>
          <w:color w:val="auto"/>
          <w:sz w:val="32"/>
          <w:szCs w:val="32"/>
          <w:lang w:eastAsia="zh-CN"/>
        </w:rPr>
      </w:pPr>
      <w:r>
        <w:rPr>
          <w:rFonts w:hint="default" w:ascii="Times New Roman" w:hAnsi="Times New Roman" w:eastAsia="仿宋" w:cs="Times New Roman"/>
          <w:b/>
          <w:i w:val="0"/>
          <w:color w:val="auto"/>
          <w:sz w:val="32"/>
          <w:lang w:eastAsia="zh-CN"/>
        </w:rPr>
        <w:t>（一）抽检依据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atLeast"/>
        <w:ind w:left="0" w:leftChars="0" w:firstLine="640" w:firstLineChars="200"/>
        <w:textAlignment w:val="auto"/>
        <w:rPr>
          <w:rFonts w:hint="default" w:ascii="Times New Roman" w:hAnsi="Times New Roman" w:eastAsia="仿宋" w:cs="Times New Roman"/>
          <w:color w:val="auto"/>
          <w:sz w:val="32"/>
          <w:szCs w:val="32"/>
          <w:lang w:eastAsia="zh-CN"/>
        </w:rPr>
      </w:pPr>
      <w:r>
        <w:rPr>
          <w:rFonts w:hint="default" w:ascii="Times New Roman" w:hAnsi="Times New Roman" w:eastAsia="仿宋" w:cs="Times New Roman"/>
          <w:color w:val="auto"/>
          <w:sz w:val="32"/>
          <w:szCs w:val="32"/>
          <w:lang w:eastAsia="zh-CN"/>
        </w:rPr>
        <w:t>GB 7100-2015《食品安全国家标准 饼干》、GB 2760-2014《食品安全国家标准 食品添加剂使用标准》</w:t>
      </w:r>
      <w:r>
        <w:rPr>
          <w:rFonts w:hint="eastAsia" w:ascii="Times New Roman" w:hAnsi="Times New Roman" w:cs="Times New Roman"/>
          <w:color w:val="auto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atLeast"/>
        <w:ind w:firstLine="643" w:firstLineChars="200"/>
        <w:textAlignment w:val="auto"/>
        <w:rPr>
          <w:rFonts w:hint="default" w:ascii="Times New Roman" w:hAnsi="Times New Roman" w:eastAsia="仿宋" w:cs="Times New Roman"/>
          <w:color w:val="auto"/>
          <w:lang w:eastAsia="zh-CN"/>
        </w:rPr>
      </w:pPr>
      <w:r>
        <w:rPr>
          <w:rFonts w:hint="default" w:ascii="Times New Roman" w:hAnsi="Times New Roman" w:eastAsia="仿宋" w:cs="Times New Roman"/>
          <w:b/>
          <w:color w:val="auto"/>
          <w:sz w:val="32"/>
          <w:lang w:eastAsia="zh-CN"/>
        </w:rPr>
        <w:t>（二）检验项目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atLeast"/>
        <w:ind w:left="0" w:leftChars="0" w:firstLine="640" w:firstLineChars="200"/>
        <w:textAlignment w:val="auto"/>
        <w:rPr>
          <w:rFonts w:hint="default" w:ascii="Times New Roman" w:hAnsi="Times New Roman" w:eastAsia="仿宋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" w:cs="Times New Roman"/>
          <w:color w:val="auto"/>
          <w:sz w:val="32"/>
          <w:szCs w:val="32"/>
          <w:lang w:val="en-US" w:eastAsia="zh-CN"/>
        </w:rPr>
        <w:t>1.饼干抽检项目包括脱氢乙酸及其钠盐(以脱氢乙酸计)、菌落总数、过氧化值(以脂肪计)、酸价(以脂肪计)、铝的残留量(干样品，以Al计)、霉菌。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643" w:firstLineChars="200"/>
        <w:textAlignment w:val="auto"/>
        <w:rPr>
          <w:rFonts w:hint="default" w:ascii="Times New Roman" w:hAnsi="Times New Roman" w:eastAsia="仿宋" w:cs="Times New Roman"/>
          <w:b/>
          <w:color w:val="auto"/>
          <w:sz w:val="32"/>
          <w:szCs w:val="32"/>
          <w:lang w:val="en-US" w:eastAsia="zh-CN"/>
        </w:rPr>
      </w:pPr>
      <w:r>
        <w:rPr>
          <w:rFonts w:hint="eastAsia" w:ascii="Times New Roman" w:hAnsi="Times New Roman" w:cs="Times New Roman"/>
          <w:b/>
          <w:color w:val="auto"/>
          <w:sz w:val="32"/>
          <w:szCs w:val="32"/>
          <w:lang w:val="en-US" w:eastAsia="zh-CN"/>
        </w:rPr>
        <w:t>十</w:t>
      </w:r>
      <w:r>
        <w:rPr>
          <w:rFonts w:hint="default" w:ascii="Times New Roman" w:hAnsi="Times New Roman" w:eastAsia="仿宋" w:cs="Times New Roman"/>
          <w:b/>
          <w:color w:val="auto"/>
          <w:sz w:val="32"/>
          <w:szCs w:val="32"/>
          <w:lang w:val="en-US" w:eastAsia="zh-CN"/>
        </w:rPr>
        <w:t>、餐饮食品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atLeast"/>
        <w:ind w:firstLine="643" w:firstLineChars="200"/>
        <w:textAlignment w:val="auto"/>
        <w:rPr>
          <w:rFonts w:hint="default" w:ascii="Times New Roman" w:hAnsi="Times New Roman" w:eastAsia="仿宋" w:cs="Times New Roman"/>
          <w:color w:val="auto"/>
          <w:sz w:val="32"/>
          <w:szCs w:val="32"/>
          <w:lang w:eastAsia="zh-CN"/>
        </w:rPr>
      </w:pPr>
      <w:r>
        <w:rPr>
          <w:rFonts w:hint="default" w:ascii="Times New Roman" w:hAnsi="Times New Roman" w:eastAsia="仿宋" w:cs="Times New Roman"/>
          <w:b/>
          <w:i w:val="0"/>
          <w:color w:val="auto"/>
          <w:sz w:val="32"/>
          <w:lang w:eastAsia="zh-CN"/>
        </w:rPr>
        <w:t>（一）抽检依据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atLeast"/>
        <w:ind w:left="0" w:leftChars="0" w:firstLine="640" w:firstLineChars="200"/>
        <w:textAlignment w:val="auto"/>
        <w:rPr>
          <w:rFonts w:hint="default" w:ascii="Times New Roman" w:hAnsi="Times New Roman" w:eastAsia="仿宋" w:cs="Times New Roman"/>
          <w:color w:val="auto"/>
          <w:sz w:val="32"/>
          <w:szCs w:val="32"/>
          <w:lang w:eastAsia="zh-CN"/>
        </w:rPr>
      </w:pPr>
      <w:r>
        <w:rPr>
          <w:rFonts w:hint="eastAsia" w:ascii="Times New Roman" w:hAnsi="Times New Roman" w:cs="Times New Roman"/>
          <w:color w:val="auto"/>
          <w:sz w:val="32"/>
          <w:szCs w:val="32"/>
          <w:lang w:eastAsia="zh-CN"/>
        </w:rPr>
        <w:t>GB 14934-2016《食品安全国家标准 消毒餐(饮)具》。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atLeast"/>
        <w:ind w:firstLine="643" w:firstLineChars="200"/>
        <w:textAlignment w:val="auto"/>
        <w:rPr>
          <w:rFonts w:hint="default" w:ascii="Times New Roman" w:hAnsi="Times New Roman" w:eastAsia="仿宋" w:cs="Times New Roman"/>
          <w:color w:val="auto"/>
          <w:lang w:eastAsia="zh-CN"/>
        </w:rPr>
      </w:pPr>
      <w:r>
        <w:rPr>
          <w:rFonts w:hint="default" w:ascii="Times New Roman" w:hAnsi="Times New Roman" w:eastAsia="仿宋" w:cs="Times New Roman"/>
          <w:b/>
          <w:color w:val="auto"/>
          <w:sz w:val="32"/>
          <w:lang w:eastAsia="zh-CN"/>
        </w:rPr>
        <w:t>（二）检验项目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atLeast"/>
        <w:ind w:left="0" w:leftChars="0" w:firstLine="640" w:firstLineChars="200"/>
        <w:textAlignment w:val="auto"/>
        <w:rPr>
          <w:rFonts w:hint="default" w:ascii="Times New Roman" w:hAnsi="Times New Roman" w:eastAsia="仿宋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" w:cs="Times New Roman"/>
          <w:color w:val="auto"/>
          <w:sz w:val="32"/>
          <w:szCs w:val="32"/>
          <w:lang w:val="en-US" w:eastAsia="zh-CN"/>
        </w:rPr>
        <w:t>1.复用餐饮具(餐馆自行消毒)抽检项目包括大肠菌群。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643" w:firstLineChars="200"/>
        <w:textAlignment w:val="auto"/>
        <w:rPr>
          <w:rFonts w:hint="default" w:ascii="Times New Roman" w:hAnsi="Times New Roman" w:eastAsia="仿宋" w:cs="Times New Roman"/>
          <w:b/>
          <w:color w:val="auto"/>
          <w:sz w:val="32"/>
          <w:szCs w:val="32"/>
          <w:lang w:val="en-US" w:eastAsia="zh-CN"/>
        </w:rPr>
      </w:pPr>
      <w:r>
        <w:rPr>
          <w:rFonts w:hint="eastAsia" w:ascii="Times New Roman" w:hAnsi="Times New Roman" w:cs="Times New Roman"/>
          <w:b/>
          <w:color w:val="auto"/>
          <w:sz w:val="32"/>
          <w:szCs w:val="32"/>
          <w:lang w:val="en-US" w:eastAsia="zh-CN"/>
        </w:rPr>
        <w:t>十一</w:t>
      </w:r>
      <w:r>
        <w:rPr>
          <w:rFonts w:hint="default" w:ascii="Times New Roman" w:hAnsi="Times New Roman" w:eastAsia="仿宋" w:cs="Times New Roman"/>
          <w:b/>
          <w:color w:val="auto"/>
          <w:sz w:val="32"/>
          <w:szCs w:val="32"/>
          <w:lang w:val="en-US" w:eastAsia="zh-CN"/>
        </w:rPr>
        <w:t>、淀粉及淀粉制品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atLeast"/>
        <w:ind w:firstLine="643" w:firstLineChars="200"/>
        <w:textAlignment w:val="auto"/>
        <w:rPr>
          <w:rFonts w:hint="default" w:ascii="Times New Roman" w:hAnsi="Times New Roman" w:eastAsia="仿宋" w:cs="Times New Roman"/>
          <w:color w:val="auto"/>
          <w:sz w:val="32"/>
          <w:szCs w:val="32"/>
          <w:lang w:eastAsia="zh-CN"/>
        </w:rPr>
      </w:pPr>
      <w:r>
        <w:rPr>
          <w:rFonts w:hint="default" w:ascii="Times New Roman" w:hAnsi="Times New Roman" w:eastAsia="仿宋" w:cs="Times New Roman"/>
          <w:b/>
          <w:i w:val="0"/>
          <w:color w:val="auto"/>
          <w:sz w:val="32"/>
          <w:lang w:eastAsia="zh-CN"/>
        </w:rPr>
        <w:t>（一）抽检依据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atLeast"/>
        <w:ind w:left="0" w:leftChars="0" w:firstLine="640" w:firstLineChars="200"/>
        <w:textAlignment w:val="auto"/>
        <w:rPr>
          <w:rFonts w:hint="default" w:ascii="Times New Roman" w:hAnsi="Times New Roman" w:eastAsia="仿宋" w:cs="Times New Roman"/>
          <w:color w:val="auto"/>
          <w:sz w:val="32"/>
          <w:szCs w:val="32"/>
          <w:lang w:eastAsia="zh-CN"/>
        </w:rPr>
      </w:pPr>
      <w:r>
        <w:rPr>
          <w:rFonts w:hint="default" w:ascii="Times New Roman" w:hAnsi="Times New Roman" w:eastAsia="仿宋" w:cs="Times New Roman"/>
          <w:color w:val="auto"/>
          <w:sz w:val="32"/>
          <w:szCs w:val="32"/>
          <w:lang w:eastAsia="zh-CN"/>
        </w:rPr>
        <w:t>GB 2760-2014《食品安全国家标准 食品添加剂使用标准》、GB 2762-2017《食品安全国家标准 食品中污染物限量》</w:t>
      </w:r>
      <w:r>
        <w:rPr>
          <w:rFonts w:hint="eastAsia" w:ascii="Times New Roman" w:hAnsi="Times New Roman" w:cs="Times New Roman"/>
          <w:color w:val="auto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atLeast"/>
        <w:ind w:firstLine="643" w:firstLineChars="200"/>
        <w:textAlignment w:val="auto"/>
        <w:rPr>
          <w:rFonts w:hint="default" w:ascii="Times New Roman" w:hAnsi="Times New Roman" w:eastAsia="仿宋" w:cs="Times New Roman"/>
          <w:color w:val="auto"/>
          <w:lang w:eastAsia="zh-CN"/>
        </w:rPr>
      </w:pPr>
      <w:r>
        <w:rPr>
          <w:rFonts w:hint="default" w:ascii="Times New Roman" w:hAnsi="Times New Roman" w:eastAsia="仿宋" w:cs="Times New Roman"/>
          <w:b/>
          <w:color w:val="auto"/>
          <w:sz w:val="32"/>
          <w:lang w:eastAsia="zh-CN"/>
        </w:rPr>
        <w:t>（二）检验项目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atLeast"/>
        <w:ind w:left="0" w:leftChars="0" w:firstLine="640" w:firstLineChars="200"/>
        <w:textAlignment w:val="auto"/>
        <w:rPr>
          <w:rFonts w:hint="default" w:ascii="Times New Roman" w:hAnsi="Times New Roman" w:eastAsia="仿宋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" w:cs="Times New Roman"/>
          <w:color w:val="auto"/>
          <w:sz w:val="32"/>
          <w:szCs w:val="32"/>
          <w:lang w:val="en-US" w:eastAsia="zh-CN"/>
        </w:rPr>
        <w:t>1.粉丝粉条抽检项目包括二氧化硫残留量、山梨酸及其钾盐(以山梨酸计)、苯甲酸及其钠盐(以苯甲酸计)、铅(以Pb计)、铝的残留量(干样品，以Al计)。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643" w:firstLineChars="200"/>
        <w:textAlignment w:val="auto"/>
        <w:rPr>
          <w:rFonts w:hint="default" w:ascii="Times New Roman" w:hAnsi="Times New Roman" w:eastAsia="仿宋" w:cs="Times New Roman"/>
          <w:b/>
          <w:color w:val="auto"/>
          <w:sz w:val="32"/>
          <w:szCs w:val="32"/>
          <w:lang w:val="en-US" w:eastAsia="zh-CN"/>
        </w:rPr>
      </w:pPr>
      <w:r>
        <w:rPr>
          <w:rFonts w:hint="eastAsia" w:ascii="Times New Roman" w:hAnsi="Times New Roman" w:cs="Times New Roman"/>
          <w:b/>
          <w:color w:val="auto"/>
          <w:sz w:val="32"/>
          <w:szCs w:val="32"/>
          <w:lang w:val="en-US" w:eastAsia="zh-CN"/>
        </w:rPr>
        <w:t>十二</w:t>
      </w:r>
      <w:r>
        <w:rPr>
          <w:rFonts w:hint="default" w:ascii="Times New Roman" w:hAnsi="Times New Roman" w:eastAsia="仿宋" w:cs="Times New Roman"/>
          <w:b/>
          <w:color w:val="auto"/>
          <w:sz w:val="32"/>
          <w:szCs w:val="32"/>
          <w:lang w:val="en-US" w:eastAsia="zh-CN"/>
        </w:rPr>
        <w:t>、方便食品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atLeast"/>
        <w:ind w:firstLine="643" w:firstLineChars="200"/>
        <w:textAlignment w:val="auto"/>
        <w:rPr>
          <w:rFonts w:hint="default" w:ascii="Times New Roman" w:hAnsi="Times New Roman" w:eastAsia="仿宋" w:cs="Times New Roman"/>
          <w:color w:val="auto"/>
          <w:sz w:val="32"/>
          <w:szCs w:val="32"/>
          <w:lang w:eastAsia="zh-CN"/>
        </w:rPr>
      </w:pPr>
      <w:r>
        <w:rPr>
          <w:rFonts w:hint="default" w:ascii="Times New Roman" w:hAnsi="Times New Roman" w:eastAsia="仿宋" w:cs="Times New Roman"/>
          <w:b/>
          <w:i w:val="0"/>
          <w:color w:val="auto"/>
          <w:sz w:val="32"/>
          <w:lang w:eastAsia="zh-CN"/>
        </w:rPr>
        <w:t>（一）抽检依据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atLeast"/>
        <w:ind w:left="0" w:leftChars="0" w:firstLine="640" w:firstLineChars="200"/>
        <w:textAlignment w:val="auto"/>
        <w:rPr>
          <w:rFonts w:hint="default" w:ascii="Times New Roman" w:hAnsi="Times New Roman" w:eastAsia="仿宋" w:cs="Times New Roman"/>
          <w:color w:val="auto"/>
          <w:sz w:val="32"/>
          <w:szCs w:val="32"/>
          <w:lang w:eastAsia="zh-CN"/>
        </w:rPr>
      </w:pPr>
      <w:r>
        <w:rPr>
          <w:rFonts w:hint="default" w:ascii="Times New Roman" w:hAnsi="Times New Roman" w:eastAsia="仿宋" w:cs="Times New Roman"/>
          <w:color w:val="auto"/>
          <w:sz w:val="32"/>
          <w:szCs w:val="32"/>
          <w:lang w:eastAsia="zh-CN"/>
        </w:rPr>
        <w:t>GB 17400-2015《食品安全国家标准 方便面》、GB 2760-2014《食品安全国家标准 食品添加剂使用标准》</w:t>
      </w:r>
      <w:r>
        <w:rPr>
          <w:rFonts w:hint="eastAsia" w:ascii="Times New Roman" w:hAnsi="Times New Roman" w:cs="Times New Roman"/>
          <w:color w:val="auto"/>
          <w:sz w:val="32"/>
          <w:szCs w:val="32"/>
          <w:lang w:eastAsia="zh-CN"/>
        </w:rPr>
        <w:t>、Q/YGNS 0001S-2021《调味面制品》。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atLeast"/>
        <w:ind w:firstLine="643" w:firstLineChars="200"/>
        <w:textAlignment w:val="auto"/>
        <w:rPr>
          <w:rFonts w:hint="default" w:ascii="Times New Roman" w:hAnsi="Times New Roman" w:eastAsia="仿宋" w:cs="Times New Roman"/>
          <w:color w:val="auto"/>
          <w:lang w:eastAsia="zh-CN"/>
        </w:rPr>
      </w:pPr>
      <w:r>
        <w:rPr>
          <w:rFonts w:hint="default" w:ascii="Times New Roman" w:hAnsi="Times New Roman" w:eastAsia="仿宋" w:cs="Times New Roman"/>
          <w:b/>
          <w:color w:val="auto"/>
          <w:sz w:val="32"/>
          <w:lang w:eastAsia="zh-CN"/>
        </w:rPr>
        <w:t>（二）检验项目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atLeast"/>
        <w:ind w:left="0" w:leftChars="0" w:firstLine="640" w:firstLineChars="200"/>
        <w:textAlignment w:val="auto"/>
        <w:rPr>
          <w:rFonts w:hint="default" w:ascii="Times New Roman" w:hAnsi="Times New Roman" w:eastAsia="仿宋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" w:cs="Times New Roman"/>
          <w:color w:val="auto"/>
          <w:sz w:val="32"/>
          <w:szCs w:val="32"/>
          <w:lang w:val="en-US" w:eastAsia="zh-CN"/>
        </w:rPr>
        <w:t>1.油炸面、非油炸面、方便米粉(米线)、方便粉丝抽检项目包括大肠菌群、菌落总数、过氧化值(以脂肪计)、酸价(以脂肪计)。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atLeast"/>
        <w:ind w:left="0" w:leftChars="0" w:firstLine="640" w:firstLineChars="200"/>
        <w:textAlignment w:val="auto"/>
        <w:rPr>
          <w:rFonts w:hint="default"/>
          <w:color w:val="auto"/>
          <w:lang w:val="en-US" w:eastAsia="zh-CN"/>
        </w:rPr>
      </w:pPr>
      <w:r>
        <w:rPr>
          <w:rFonts w:hint="eastAsia" w:ascii="Times New Roman" w:hAnsi="Times New Roman" w:cs="Times New Roman"/>
          <w:color w:val="auto"/>
          <w:sz w:val="32"/>
          <w:szCs w:val="32"/>
          <w:lang w:val="en-US" w:eastAsia="zh-CN"/>
        </w:rPr>
        <w:t>2</w:t>
      </w:r>
      <w:r>
        <w:rPr>
          <w:rFonts w:hint="default" w:ascii="Times New Roman" w:hAnsi="Times New Roman" w:eastAsia="仿宋" w:cs="Times New Roman"/>
          <w:color w:val="auto"/>
          <w:sz w:val="32"/>
          <w:szCs w:val="32"/>
          <w:lang w:val="en-US" w:eastAsia="zh-CN"/>
        </w:rPr>
        <w:t>.调味面制品抽检项目包括三氯蔗糖、大肠菌群、脱氢乙酸及其钠盐(以脱氢乙酸计)、过氧化值(以脂肪计)、酸价(以脂肪计)。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643" w:firstLineChars="200"/>
        <w:textAlignment w:val="auto"/>
        <w:rPr>
          <w:rFonts w:hint="default" w:ascii="Times New Roman" w:hAnsi="Times New Roman" w:eastAsia="仿宋" w:cs="Times New Roman"/>
          <w:b/>
          <w:color w:val="auto"/>
          <w:sz w:val="32"/>
          <w:szCs w:val="32"/>
          <w:lang w:val="en-US" w:eastAsia="zh-CN"/>
        </w:rPr>
      </w:pPr>
      <w:r>
        <w:rPr>
          <w:rFonts w:hint="eastAsia" w:ascii="Times New Roman" w:hAnsi="Times New Roman" w:cs="Times New Roman"/>
          <w:b/>
          <w:color w:val="auto"/>
          <w:sz w:val="32"/>
          <w:szCs w:val="32"/>
          <w:lang w:val="en-US" w:eastAsia="zh-CN"/>
        </w:rPr>
        <w:t>十三</w:t>
      </w:r>
      <w:r>
        <w:rPr>
          <w:rFonts w:hint="default" w:ascii="Times New Roman" w:hAnsi="Times New Roman" w:eastAsia="仿宋" w:cs="Times New Roman"/>
          <w:b/>
          <w:color w:val="auto"/>
          <w:sz w:val="32"/>
          <w:szCs w:val="32"/>
          <w:lang w:val="en-US" w:eastAsia="zh-CN"/>
        </w:rPr>
        <w:t>、糕点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atLeast"/>
        <w:ind w:firstLine="643" w:firstLineChars="200"/>
        <w:textAlignment w:val="auto"/>
        <w:rPr>
          <w:rFonts w:hint="default" w:ascii="Times New Roman" w:hAnsi="Times New Roman" w:eastAsia="仿宋" w:cs="Times New Roman"/>
          <w:color w:val="auto"/>
          <w:sz w:val="32"/>
          <w:szCs w:val="32"/>
          <w:lang w:eastAsia="zh-CN"/>
        </w:rPr>
      </w:pPr>
      <w:r>
        <w:rPr>
          <w:rFonts w:hint="default" w:ascii="Times New Roman" w:hAnsi="Times New Roman" w:eastAsia="仿宋" w:cs="Times New Roman"/>
          <w:b/>
          <w:i w:val="0"/>
          <w:color w:val="auto"/>
          <w:sz w:val="32"/>
          <w:lang w:eastAsia="zh-CN"/>
        </w:rPr>
        <w:t>（一）抽检依据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atLeast"/>
        <w:ind w:left="0" w:leftChars="0" w:firstLine="640" w:firstLineChars="200"/>
        <w:textAlignment w:val="auto"/>
        <w:rPr>
          <w:rFonts w:hint="default" w:ascii="Times New Roman" w:hAnsi="Times New Roman" w:eastAsia="仿宋" w:cs="Times New Roman"/>
          <w:color w:val="auto"/>
          <w:sz w:val="32"/>
          <w:szCs w:val="32"/>
          <w:lang w:eastAsia="zh-CN"/>
        </w:rPr>
      </w:pPr>
      <w:r>
        <w:rPr>
          <w:rFonts w:hint="default" w:ascii="Times New Roman" w:hAnsi="Times New Roman" w:eastAsia="仿宋" w:cs="Times New Roman"/>
          <w:color w:val="auto"/>
          <w:sz w:val="32"/>
          <w:szCs w:val="32"/>
          <w:lang w:eastAsia="zh-CN"/>
        </w:rPr>
        <w:t>GB 2760-2014《食品安全国家标准 食品添加剂使用标准》、GB 7099-2015《食品安全国家标准 糕点、面包》</w:t>
      </w:r>
      <w:r>
        <w:rPr>
          <w:rFonts w:hint="eastAsia" w:ascii="Times New Roman" w:hAnsi="Times New Roman" w:cs="Times New Roman"/>
          <w:color w:val="auto"/>
          <w:sz w:val="32"/>
          <w:szCs w:val="32"/>
          <w:lang w:eastAsia="zh-CN"/>
        </w:rPr>
        <w:t>、GB 29921-2021《食品安全国家标准 预包装食品中致病菌限量》。</w:t>
      </w: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atLeast"/>
        <w:ind w:firstLine="643" w:firstLineChars="200"/>
        <w:textAlignment w:val="auto"/>
        <w:rPr>
          <w:rFonts w:hint="default" w:ascii="Times New Roman" w:hAnsi="Times New Roman" w:eastAsia="仿宋" w:cs="Times New Roman"/>
          <w:color w:val="auto"/>
          <w:lang w:eastAsia="zh-CN"/>
        </w:rPr>
      </w:pPr>
      <w:r>
        <w:rPr>
          <w:rFonts w:hint="default" w:ascii="Times New Roman" w:hAnsi="Times New Roman" w:eastAsia="仿宋" w:cs="Times New Roman"/>
          <w:b/>
          <w:color w:val="auto"/>
          <w:sz w:val="32"/>
          <w:lang w:eastAsia="zh-CN"/>
        </w:rPr>
        <w:t>（二）检验项目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atLeast"/>
        <w:ind w:left="0" w:leftChars="0" w:firstLine="640" w:firstLineChars="200"/>
        <w:textAlignment w:val="auto"/>
        <w:rPr>
          <w:rFonts w:hint="default" w:ascii="Times New Roman" w:hAnsi="Times New Roman" w:eastAsia="仿宋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" w:cs="Times New Roman"/>
          <w:color w:val="auto"/>
          <w:sz w:val="32"/>
          <w:szCs w:val="32"/>
          <w:lang w:val="en-US" w:eastAsia="zh-CN"/>
        </w:rPr>
        <w:t>1.糕点抽检项目包括脱氢乙酸及其钠盐(以脱氢乙酸计)、菌落总数、过氧化值(以脂肪计)、酸价(以脂肪计)、金黄色葡萄球菌、铝的残留量(干样品，以Al计)、霉菌。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643" w:firstLineChars="200"/>
        <w:textAlignment w:val="auto"/>
        <w:rPr>
          <w:rFonts w:hint="default" w:ascii="Times New Roman" w:hAnsi="Times New Roman" w:eastAsia="仿宋" w:cs="Times New Roman"/>
          <w:b/>
          <w:color w:val="auto"/>
          <w:sz w:val="32"/>
          <w:szCs w:val="32"/>
          <w:lang w:val="en-US" w:eastAsia="zh-CN"/>
        </w:rPr>
      </w:pPr>
      <w:r>
        <w:rPr>
          <w:rFonts w:hint="eastAsia" w:ascii="Times New Roman" w:hAnsi="Times New Roman" w:cs="Times New Roman"/>
          <w:b/>
          <w:color w:val="auto"/>
          <w:sz w:val="32"/>
          <w:szCs w:val="32"/>
          <w:lang w:val="en-US" w:eastAsia="zh-CN"/>
        </w:rPr>
        <w:t>十四</w:t>
      </w:r>
      <w:r>
        <w:rPr>
          <w:rFonts w:hint="default" w:ascii="Times New Roman" w:hAnsi="Times New Roman" w:eastAsia="仿宋" w:cs="Times New Roman"/>
          <w:b/>
          <w:color w:val="auto"/>
          <w:sz w:val="32"/>
          <w:szCs w:val="32"/>
          <w:lang w:val="en-US" w:eastAsia="zh-CN"/>
        </w:rPr>
        <w:t>、薯类和膨化食品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atLeast"/>
        <w:ind w:firstLine="643" w:firstLineChars="200"/>
        <w:textAlignment w:val="auto"/>
        <w:rPr>
          <w:rFonts w:hint="default" w:ascii="Times New Roman" w:hAnsi="Times New Roman" w:eastAsia="仿宋" w:cs="Times New Roman"/>
          <w:color w:val="auto"/>
          <w:sz w:val="32"/>
          <w:szCs w:val="32"/>
          <w:lang w:eastAsia="zh-CN"/>
        </w:rPr>
      </w:pPr>
      <w:r>
        <w:rPr>
          <w:rFonts w:hint="default" w:ascii="Times New Roman" w:hAnsi="Times New Roman" w:eastAsia="仿宋" w:cs="Times New Roman"/>
          <w:b/>
          <w:i w:val="0"/>
          <w:color w:val="auto"/>
          <w:sz w:val="32"/>
          <w:lang w:eastAsia="zh-CN"/>
        </w:rPr>
        <w:t>（一）抽检依据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atLeast"/>
        <w:ind w:left="0" w:leftChars="0" w:firstLine="640" w:firstLineChars="200"/>
        <w:textAlignment w:val="auto"/>
        <w:rPr>
          <w:rFonts w:hint="default" w:ascii="Times New Roman" w:hAnsi="Times New Roman" w:eastAsia="仿宋" w:cs="Times New Roman"/>
          <w:color w:val="auto"/>
          <w:sz w:val="32"/>
          <w:szCs w:val="32"/>
          <w:lang w:eastAsia="zh-CN"/>
        </w:rPr>
      </w:pPr>
      <w:r>
        <w:rPr>
          <w:rFonts w:hint="default" w:ascii="Times New Roman" w:hAnsi="Times New Roman" w:eastAsia="仿宋" w:cs="Times New Roman"/>
          <w:color w:val="auto"/>
          <w:sz w:val="32"/>
          <w:szCs w:val="32"/>
          <w:lang w:eastAsia="zh-CN"/>
        </w:rPr>
        <w:t>GB 2760-2014《食品安全国家标准 食品添加剂使用标准》、GB 17401-2014《食品安全国家标准 膨化食品》</w:t>
      </w:r>
      <w:r>
        <w:rPr>
          <w:rFonts w:hint="eastAsia" w:ascii="Times New Roman" w:hAnsi="Times New Roman" w:cs="Times New Roman"/>
          <w:color w:val="auto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atLeast"/>
        <w:ind w:firstLine="643" w:firstLineChars="200"/>
        <w:textAlignment w:val="auto"/>
        <w:rPr>
          <w:rFonts w:hint="default" w:ascii="Times New Roman" w:hAnsi="Times New Roman" w:eastAsia="仿宋" w:cs="Times New Roman"/>
          <w:color w:val="auto"/>
          <w:lang w:eastAsia="zh-CN"/>
        </w:rPr>
      </w:pPr>
      <w:r>
        <w:rPr>
          <w:rFonts w:hint="default" w:ascii="Times New Roman" w:hAnsi="Times New Roman" w:eastAsia="仿宋" w:cs="Times New Roman"/>
          <w:b/>
          <w:color w:val="auto"/>
          <w:sz w:val="32"/>
          <w:lang w:eastAsia="zh-CN"/>
        </w:rPr>
        <w:t>（二）检验项目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atLeast"/>
        <w:ind w:left="0" w:leftChars="0" w:firstLine="640" w:firstLineChars="200"/>
        <w:textAlignment w:val="auto"/>
        <w:rPr>
          <w:rFonts w:hint="default" w:ascii="Times New Roman" w:hAnsi="Times New Roman" w:eastAsia="仿宋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" w:cs="Times New Roman"/>
          <w:color w:val="auto"/>
          <w:sz w:val="32"/>
          <w:szCs w:val="32"/>
          <w:lang w:val="en-US" w:eastAsia="zh-CN"/>
        </w:rPr>
        <w:t>1.含油型膨化食品和非含油型膨化食品抽检项目包括大肠菌群、山梨酸及其钾盐(以山梨酸计)、糖精钠(以糖精计)、苯甲酸及其钠盐(以苯甲酸计)、菌落总数、过氧化值(以脂肪计)、酸价(以脂肪计)。</w:t>
      </w:r>
    </w:p>
    <w:p>
      <w:pPr>
        <w:pStyle w:val="2"/>
        <w:rPr>
          <w:rFonts w:hint="default"/>
          <w:lang w:val="en-US" w:eastAsia="zh-CN"/>
        </w:rPr>
      </w:pPr>
    </w:p>
    <w:p>
      <w:pPr>
        <w:pStyle w:val="2"/>
        <w:rPr>
          <w:rFonts w:hint="default"/>
          <w:lang w:val="en-US" w:eastAsia="zh-CN"/>
        </w:rPr>
      </w:pPr>
    </w:p>
    <w:p>
      <w:pPr>
        <w:pStyle w:val="2"/>
        <w:ind w:firstLine="640" w:firstLineChars="200"/>
        <w:rPr>
          <w:rFonts w:hint="default" w:ascii="Times New Roman" w:hAnsi="Times New Roman" w:eastAsia="仿宋" w:cs="Times New Roman"/>
          <w:color w:val="auto"/>
          <w:sz w:val="32"/>
          <w:szCs w:val="32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Gulim">
    <w:panose1 w:val="020B0600000101010101"/>
    <w:charset w:val="81"/>
    <w:family w:val="auto"/>
    <w:pitch w:val="default"/>
    <w:sig w:usb0="B00002AF" w:usb1="69D77CFB" w:usb2="00000030" w:usb3="00000000" w:csb0="4008009F" w:csb1="DFD70000"/>
  </w:font>
  <w:font w:name="Helvetica">
    <w:altName w:val="Arial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EB4A2D6"/>
    <w:multiLevelType w:val="singleLevel"/>
    <w:tmpl w:val="3EB4A2D6"/>
    <w:lvl w:ilvl="0" w:tentative="0">
      <w:start w:val="1"/>
      <w:numFmt w:val="chineseCounting"/>
      <w:suff w:val="nothing"/>
      <w:lvlText w:val="%1、"/>
      <w:lvlJc w:val="left"/>
      <w:pPr>
        <w:ind w:left="0" w:firstLine="420"/>
      </w:pPr>
      <w:rPr>
        <w:rFonts w:hint="eastAsia"/>
      </w:rPr>
    </w:lvl>
  </w:abstractNum>
  <w:abstractNum w:abstractNumId="1">
    <w:nsid w:val="59019691"/>
    <w:multiLevelType w:val="singleLevel"/>
    <w:tmpl w:val="59019691"/>
    <w:lvl w:ilvl="0" w:tentative="0">
      <w:start w:val="1"/>
      <w:numFmt w:val="chineseCounting"/>
      <w:suff w:val="nothing"/>
      <w:lvlText w:val="（%1）"/>
      <w:lvlJc w:val="left"/>
      <w:pPr>
        <w:ind w:left="33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A5YTdkOTFkYzhiZDllOWNkNGU3NmMyYWRmNzE1ZGYifQ=="/>
  </w:docVars>
  <w:rsids>
    <w:rsidRoot w:val="3D013B04"/>
    <w:rsid w:val="002F741B"/>
    <w:rsid w:val="01120594"/>
    <w:rsid w:val="0190082D"/>
    <w:rsid w:val="024912E2"/>
    <w:rsid w:val="03CE07DC"/>
    <w:rsid w:val="050E015C"/>
    <w:rsid w:val="054B3CF1"/>
    <w:rsid w:val="08510EF1"/>
    <w:rsid w:val="0CA835B7"/>
    <w:rsid w:val="12743887"/>
    <w:rsid w:val="177D585E"/>
    <w:rsid w:val="1A5E0FB2"/>
    <w:rsid w:val="1B075976"/>
    <w:rsid w:val="1C5405C7"/>
    <w:rsid w:val="1D582CB0"/>
    <w:rsid w:val="1F8D10C6"/>
    <w:rsid w:val="1F964B1D"/>
    <w:rsid w:val="202D7F78"/>
    <w:rsid w:val="2AD21AFA"/>
    <w:rsid w:val="2D611363"/>
    <w:rsid w:val="2D77478A"/>
    <w:rsid w:val="2E8B12D8"/>
    <w:rsid w:val="2FBF7969"/>
    <w:rsid w:val="374675C3"/>
    <w:rsid w:val="3AE710BD"/>
    <w:rsid w:val="3C4E542B"/>
    <w:rsid w:val="3C963FB4"/>
    <w:rsid w:val="3CC7645F"/>
    <w:rsid w:val="3D013B04"/>
    <w:rsid w:val="3D22228B"/>
    <w:rsid w:val="3DE7087F"/>
    <w:rsid w:val="3EF0262C"/>
    <w:rsid w:val="405B23D6"/>
    <w:rsid w:val="430D2E73"/>
    <w:rsid w:val="4E32587F"/>
    <w:rsid w:val="4E8B1908"/>
    <w:rsid w:val="50812FC2"/>
    <w:rsid w:val="566F4E48"/>
    <w:rsid w:val="589925B8"/>
    <w:rsid w:val="5A7A7400"/>
    <w:rsid w:val="5D027239"/>
    <w:rsid w:val="5FEF7448"/>
    <w:rsid w:val="61CE736E"/>
    <w:rsid w:val="62BC7E8A"/>
    <w:rsid w:val="645B0F6E"/>
    <w:rsid w:val="7BEC5FF5"/>
    <w:rsid w:val="7C697E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仿宋" w:cs="Times New Roman"/>
      <w:kern w:val="2"/>
      <w:sz w:val="32"/>
      <w:szCs w:val="24"/>
      <w:lang w:val="en-US" w:eastAsia="zh-CN" w:bidi="ar-SA"/>
    </w:rPr>
  </w:style>
  <w:style w:type="paragraph" w:styleId="4">
    <w:name w:val="heading 2"/>
    <w:basedOn w:val="1"/>
    <w:next w:val="1"/>
    <w:link w:val="8"/>
    <w:unhideWhenUsed/>
    <w:qFormat/>
    <w:uiPriority w:val="0"/>
    <w:pPr>
      <w:keepNext/>
      <w:keepLines/>
      <w:spacing w:before="260" w:after="260" w:line="413" w:lineRule="auto"/>
      <w:outlineLvl w:val="1"/>
    </w:pPr>
    <w:rPr>
      <w:rFonts w:ascii="Arial" w:hAnsi="Arial" w:eastAsia="黑体"/>
      <w:b/>
      <w:sz w:val="32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qFormat/>
    <w:uiPriority w:val="0"/>
    <w:pPr>
      <w:ind w:firstLine="420" w:firstLineChars="100"/>
    </w:pPr>
  </w:style>
  <w:style w:type="paragraph" w:styleId="3">
    <w:name w:val="Body Text"/>
    <w:basedOn w:val="1"/>
    <w:qFormat/>
    <w:uiPriority w:val="0"/>
    <w:pPr>
      <w:spacing w:after="120" w:afterLines="0" w:afterAutospacing="0"/>
    </w:pPr>
  </w:style>
  <w:style w:type="character" w:styleId="7">
    <w:name w:val="Strong"/>
    <w:basedOn w:val="6"/>
    <w:qFormat/>
    <w:uiPriority w:val="0"/>
    <w:rPr>
      <w:b/>
    </w:rPr>
  </w:style>
  <w:style w:type="character" w:customStyle="1" w:styleId="8">
    <w:name w:val="标题 2 Char"/>
    <w:basedOn w:val="6"/>
    <w:link w:val="4"/>
    <w:qFormat/>
    <w:uiPriority w:val="0"/>
    <w:rPr>
      <w:rFonts w:ascii="Arial" w:hAnsi="Arial" w:eastAsia="黑体"/>
      <w:b/>
      <w:sz w:val="3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9</Pages>
  <Words>4594</Words>
  <Characters>5390</Characters>
  <Lines>0</Lines>
  <Paragraphs>0</Paragraphs>
  <TotalTime>2</TotalTime>
  <ScaleCrop>false</ScaleCrop>
  <LinksUpToDate>false</LinksUpToDate>
  <CharactersWithSpaces>5447</CharactersWithSpaces>
  <Application>WPS Office_11.1.0.12598_F1E327BC-269C-435d-A152-05C5408002CA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2020-12-19T15:15:00Z</dcterms:created>
  <dc:creator>家有小戳戳儿^O^骞</dc:creator>
  <cp:lastModifiedBy>PC</cp:lastModifiedBy>
  <dcterms:modified xsi:type="dcterms:W3CDTF">2022-11-22T07:50:22Z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2052-11.1.0.12598</vt:lpwstr>
  </property>
  <property fmtid="{D5CDD505-2E9C-101B-9397-08002B2CF9AE}" pid="3" name="ICV">
    <vt:lpwstr>E82AAF7796184393810F560708A7EBA9</vt:lpwstr>
  </property>
  <property fmtid="{D5CDD505-2E9C-101B-9397-08002B2CF9AE}" pid="4" name="commondata">
    <vt:lpwstr>eyJoZGlkIjoiOTAyN2RjZTIyYzY1NWQyNjJiZmEyOTE5NmI3ODczZGUifQ==</vt:lpwstr>
  </property>
</Properties>
</file>